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42CA" w14:textId="77777777" w:rsidR="00194CD9" w:rsidRPr="00194CD9" w:rsidRDefault="00194CD9" w:rsidP="00194CD9">
      <w:pPr>
        <w:pStyle w:val="Overskrift1"/>
        <w:spacing w:line="360" w:lineRule="auto"/>
        <w:rPr>
          <w:rFonts w:asciiTheme="majorHAnsi" w:hAnsiTheme="majorHAnsi" w:cstheme="majorHAnsi"/>
          <w:color w:val="auto"/>
          <w:sz w:val="24"/>
        </w:rPr>
      </w:pPr>
      <w:r w:rsidRPr="00194CD9">
        <w:rPr>
          <w:rFonts w:asciiTheme="majorHAnsi" w:hAnsiTheme="majorHAnsi" w:cstheme="majorHAnsi"/>
          <w:color w:val="auto"/>
          <w:sz w:val="24"/>
        </w:rPr>
        <w:t>Gensidig Hemmeligholdelsesaftale</w:t>
      </w:r>
    </w:p>
    <w:p w14:paraId="0A01FB17" w14:textId="1635DCDD" w:rsidR="0043799E" w:rsidRPr="0060658A" w:rsidRDefault="00194CD9" w:rsidP="00194CD9">
      <w:pPr>
        <w:pStyle w:val="Overskrift1"/>
        <w:spacing w:line="360" w:lineRule="auto"/>
        <w:rPr>
          <w:rFonts w:asciiTheme="majorHAnsi" w:hAnsiTheme="majorHAnsi" w:cstheme="majorHAnsi"/>
          <w:color w:val="auto"/>
          <w:sz w:val="24"/>
        </w:rPr>
      </w:pPr>
      <w:r w:rsidRPr="00194CD9">
        <w:rPr>
          <w:rFonts w:asciiTheme="majorHAnsi" w:hAnsiTheme="majorHAnsi" w:cstheme="majorHAnsi"/>
          <w:color w:val="auto"/>
          <w:sz w:val="24"/>
        </w:rPr>
        <w:t>(’Hemmeligholdelsesaftalen’)</w:t>
      </w:r>
    </w:p>
    <w:p w14:paraId="090A51EA" w14:textId="77777777" w:rsidR="00351373" w:rsidRPr="0060658A" w:rsidRDefault="00351373" w:rsidP="0060658A">
      <w:pPr>
        <w:spacing w:line="360" w:lineRule="auto"/>
        <w:rPr>
          <w:rFonts w:asciiTheme="majorHAnsi" w:hAnsiTheme="majorHAnsi" w:cstheme="majorHAnsi"/>
          <w:color w:val="auto"/>
        </w:rPr>
      </w:pPr>
    </w:p>
    <w:p w14:paraId="6BF52618"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Mellem Parterne</w:t>
      </w:r>
    </w:p>
    <w:p w14:paraId="36C34761" w14:textId="77777777" w:rsidR="0060658A" w:rsidRPr="00DB6409" w:rsidRDefault="0060658A" w:rsidP="00470BB1">
      <w:pPr>
        <w:rPr>
          <w:rFonts w:asciiTheme="minorHAnsi" w:hAnsiTheme="minorHAnsi" w:cstheme="minorHAnsi"/>
          <w:color w:val="auto"/>
          <w:szCs w:val="18"/>
        </w:rPr>
      </w:pPr>
    </w:p>
    <w:p w14:paraId="7C961400"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Aalborg Universitet (herefter benævnt ’AAU’)</w:t>
      </w:r>
    </w:p>
    <w:p w14:paraId="248A33F2"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 xml:space="preserve">CVR. Nr. 29102384 </w:t>
      </w:r>
    </w:p>
    <w:p w14:paraId="64F78CC6"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Institut for</w:t>
      </w:r>
      <w:r w:rsidRPr="00DB6409">
        <w:rPr>
          <w:rFonts w:asciiTheme="minorHAnsi" w:hAnsiTheme="minorHAnsi" w:cstheme="minorHAnsi"/>
          <w:color w:val="auto"/>
          <w:szCs w:val="18"/>
          <w:highlight w:val="cyan"/>
        </w:rPr>
        <w:t>…</w:t>
      </w:r>
      <w:r w:rsidRPr="00DB6409">
        <w:rPr>
          <w:rFonts w:asciiTheme="minorHAnsi" w:hAnsiTheme="minorHAnsi" w:cstheme="minorHAnsi"/>
          <w:color w:val="auto"/>
          <w:szCs w:val="18"/>
        </w:rPr>
        <w:t xml:space="preserve"> </w:t>
      </w:r>
    </w:p>
    <w:p w14:paraId="07E07B2C"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Postboks 159</w:t>
      </w:r>
    </w:p>
    <w:p w14:paraId="49E20866"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9100 Aalborg</w:t>
      </w:r>
    </w:p>
    <w:p w14:paraId="6E1CACB4" w14:textId="77777777" w:rsidR="009A1C5B" w:rsidRPr="00DB6409" w:rsidRDefault="009A1C5B" w:rsidP="00470BB1">
      <w:pPr>
        <w:rPr>
          <w:rFonts w:asciiTheme="minorHAnsi" w:hAnsiTheme="minorHAnsi" w:cstheme="minorHAnsi"/>
          <w:color w:val="auto"/>
          <w:szCs w:val="18"/>
        </w:rPr>
      </w:pPr>
    </w:p>
    <w:p w14:paraId="5A3FCC0E" w14:textId="64DCA3C6" w:rsidR="009A1C5B" w:rsidRDefault="00B93042" w:rsidP="00470BB1">
      <w:pPr>
        <w:rPr>
          <w:rFonts w:asciiTheme="minorHAnsi" w:hAnsiTheme="minorHAnsi" w:cstheme="minorHAnsi"/>
          <w:color w:val="auto"/>
          <w:szCs w:val="18"/>
        </w:rPr>
      </w:pPr>
      <w:r>
        <w:rPr>
          <w:rFonts w:asciiTheme="minorHAnsi" w:hAnsiTheme="minorHAnsi" w:cstheme="minorHAnsi"/>
          <w:color w:val="auto"/>
          <w:szCs w:val="18"/>
        </w:rPr>
        <w:t>o</w:t>
      </w:r>
      <w:r w:rsidR="009A1C5B" w:rsidRPr="00DB6409">
        <w:rPr>
          <w:rFonts w:asciiTheme="minorHAnsi" w:hAnsiTheme="minorHAnsi" w:cstheme="minorHAnsi"/>
          <w:color w:val="auto"/>
          <w:szCs w:val="18"/>
        </w:rPr>
        <w:t>g</w:t>
      </w:r>
    </w:p>
    <w:p w14:paraId="7F83D56B" w14:textId="77777777" w:rsidR="00B93042" w:rsidRDefault="00B93042" w:rsidP="00470BB1">
      <w:pPr>
        <w:rPr>
          <w:rFonts w:asciiTheme="minorHAnsi" w:hAnsiTheme="minorHAnsi" w:cstheme="minorHAnsi"/>
          <w:color w:val="auto"/>
          <w:szCs w:val="18"/>
        </w:rPr>
      </w:pPr>
    </w:p>
    <w:p w14:paraId="6BE31D8D" w14:textId="76AB1FBE" w:rsidR="00B93042" w:rsidRPr="008D47EF" w:rsidRDefault="00194CD9" w:rsidP="00470BB1">
      <w:pPr>
        <w:rPr>
          <w:rFonts w:cs="Arial"/>
          <w:color w:val="auto"/>
          <w:sz w:val="20"/>
          <w:szCs w:val="20"/>
        </w:rPr>
      </w:pPr>
      <w:r>
        <w:rPr>
          <w:rFonts w:cs="Arial"/>
          <w:color w:val="auto"/>
          <w:sz w:val="20"/>
          <w:szCs w:val="20"/>
          <w:highlight w:val="cyan"/>
        </w:rPr>
        <w:t xml:space="preserve">Virksomhedens navn og </w:t>
      </w:r>
      <w:r>
        <w:rPr>
          <w:rFonts w:cs="Arial"/>
          <w:color w:val="auto"/>
          <w:sz w:val="20"/>
          <w:szCs w:val="20"/>
        </w:rPr>
        <w:t xml:space="preserve">selskabsform (A/S, ApS mv.) </w:t>
      </w:r>
      <w:r w:rsidR="00B93042" w:rsidRPr="008D47EF">
        <w:rPr>
          <w:rFonts w:cs="Arial"/>
          <w:color w:val="auto"/>
          <w:sz w:val="20"/>
          <w:szCs w:val="20"/>
        </w:rPr>
        <w:t xml:space="preserve">(herefter benævnt </w:t>
      </w:r>
      <w:r w:rsidRPr="00194CD9">
        <w:rPr>
          <w:rFonts w:cs="Arial"/>
          <w:color w:val="auto"/>
          <w:sz w:val="20"/>
          <w:szCs w:val="20"/>
          <w:highlight w:val="cyan"/>
        </w:rPr>
        <w:t>’Virksomheden</w:t>
      </w:r>
      <w:r w:rsidR="00B93042" w:rsidRPr="00194CD9">
        <w:rPr>
          <w:rFonts w:cs="Arial"/>
          <w:color w:val="auto"/>
          <w:sz w:val="20"/>
          <w:szCs w:val="20"/>
          <w:highlight w:val="cyan"/>
        </w:rPr>
        <w:t>’</w:t>
      </w:r>
      <w:r w:rsidR="00B93042" w:rsidRPr="008D47EF">
        <w:rPr>
          <w:rFonts w:cs="Arial"/>
          <w:color w:val="auto"/>
          <w:sz w:val="20"/>
          <w:szCs w:val="20"/>
        </w:rPr>
        <w:t>)</w:t>
      </w:r>
    </w:p>
    <w:p w14:paraId="02F1A615" w14:textId="77777777" w:rsidR="00B93042" w:rsidRPr="008D47EF" w:rsidRDefault="00B93042" w:rsidP="00470BB1">
      <w:pPr>
        <w:rPr>
          <w:rFonts w:cs="Arial"/>
          <w:color w:val="auto"/>
          <w:sz w:val="20"/>
          <w:szCs w:val="20"/>
        </w:rPr>
      </w:pPr>
      <w:r w:rsidRPr="008D47EF">
        <w:rPr>
          <w:rFonts w:cs="Arial"/>
          <w:color w:val="auto"/>
          <w:sz w:val="20"/>
          <w:szCs w:val="20"/>
        </w:rPr>
        <w:t xml:space="preserve">CVR. Nr. </w:t>
      </w:r>
      <w:r w:rsidRPr="008D47EF">
        <w:rPr>
          <w:rFonts w:cs="Arial"/>
          <w:color w:val="auto"/>
          <w:sz w:val="20"/>
          <w:szCs w:val="20"/>
          <w:highlight w:val="cyan"/>
        </w:rPr>
        <w:t>XXXXXXXX</w:t>
      </w:r>
    </w:p>
    <w:p w14:paraId="0B7D30D9" w14:textId="77777777" w:rsidR="00B93042" w:rsidRPr="008D47EF" w:rsidRDefault="00B93042" w:rsidP="00470BB1">
      <w:pPr>
        <w:rPr>
          <w:rFonts w:cs="Arial"/>
          <w:color w:val="auto"/>
          <w:sz w:val="20"/>
          <w:szCs w:val="20"/>
          <w:highlight w:val="cyan"/>
        </w:rPr>
      </w:pPr>
      <w:r w:rsidRPr="008D47EF">
        <w:rPr>
          <w:rFonts w:cs="Arial"/>
          <w:color w:val="auto"/>
          <w:sz w:val="20"/>
          <w:szCs w:val="20"/>
          <w:highlight w:val="cyan"/>
        </w:rPr>
        <w:t>Adresse</w:t>
      </w:r>
    </w:p>
    <w:p w14:paraId="5CC7B7AB" w14:textId="77777777" w:rsidR="00B93042" w:rsidRPr="008D47EF" w:rsidRDefault="00B93042" w:rsidP="00470BB1">
      <w:pPr>
        <w:rPr>
          <w:rFonts w:cs="Arial"/>
          <w:color w:val="auto"/>
          <w:sz w:val="20"/>
          <w:szCs w:val="20"/>
        </w:rPr>
      </w:pPr>
      <w:r w:rsidRPr="008D47EF">
        <w:rPr>
          <w:rFonts w:cs="Arial"/>
          <w:color w:val="auto"/>
          <w:sz w:val="20"/>
          <w:szCs w:val="20"/>
          <w:highlight w:val="cyan"/>
        </w:rPr>
        <w:t>Postnummer, sted</w:t>
      </w:r>
    </w:p>
    <w:p w14:paraId="4A4BAF15" w14:textId="0997C3C7" w:rsidR="00B93042" w:rsidRDefault="00B93042" w:rsidP="00470BB1">
      <w:pPr>
        <w:rPr>
          <w:rFonts w:asciiTheme="minorHAnsi" w:hAnsiTheme="minorHAnsi" w:cstheme="minorHAnsi"/>
          <w:color w:val="auto"/>
          <w:szCs w:val="18"/>
        </w:rPr>
      </w:pPr>
    </w:p>
    <w:p w14:paraId="2D8336C9" w14:textId="1E23B33E" w:rsidR="009A1C5B" w:rsidRPr="00DB6409" w:rsidRDefault="009A1C5B" w:rsidP="00470BB1">
      <w:pPr>
        <w:rPr>
          <w:rFonts w:asciiTheme="minorHAnsi" w:hAnsiTheme="minorHAnsi" w:cstheme="minorHAnsi"/>
          <w:color w:val="auto"/>
          <w:szCs w:val="18"/>
        </w:rPr>
      </w:pPr>
    </w:p>
    <w:p w14:paraId="21A28AB6" w14:textId="77777777" w:rsidR="00194CD9" w:rsidRPr="00194CD9" w:rsidRDefault="00194CD9" w:rsidP="00470BB1">
      <w:pPr>
        <w:rPr>
          <w:rFonts w:asciiTheme="minorHAnsi" w:hAnsiTheme="minorHAnsi" w:cstheme="minorHAnsi"/>
          <w:b/>
          <w:bCs/>
          <w:color w:val="auto"/>
          <w:szCs w:val="18"/>
        </w:rPr>
      </w:pPr>
      <w:r w:rsidRPr="00194CD9">
        <w:rPr>
          <w:rFonts w:asciiTheme="minorHAnsi" w:hAnsiTheme="minorHAnsi" w:cstheme="minorHAnsi"/>
          <w:b/>
          <w:bCs/>
          <w:color w:val="auto"/>
          <w:szCs w:val="18"/>
        </w:rPr>
        <w:t xml:space="preserve">1. Definitioner </w:t>
      </w:r>
    </w:p>
    <w:p w14:paraId="73B03A9C" w14:textId="77777777" w:rsidR="00194CD9" w:rsidRPr="00194CD9" w:rsidRDefault="00194CD9" w:rsidP="00470BB1">
      <w:pPr>
        <w:rPr>
          <w:rFonts w:asciiTheme="minorHAnsi" w:hAnsiTheme="minorHAnsi" w:cstheme="minorHAnsi"/>
          <w:b/>
          <w:bCs/>
          <w:color w:val="auto"/>
          <w:szCs w:val="18"/>
        </w:rPr>
      </w:pPr>
      <w:r w:rsidRPr="00194CD9">
        <w:rPr>
          <w:rFonts w:asciiTheme="minorHAnsi" w:hAnsiTheme="minorHAnsi" w:cstheme="minorHAnsi"/>
          <w:b/>
          <w:i/>
          <w:color w:val="auto"/>
          <w:szCs w:val="18"/>
        </w:rPr>
        <w:t>’Afgivende Part’</w:t>
      </w:r>
      <w:r w:rsidRPr="00194CD9">
        <w:rPr>
          <w:rFonts w:asciiTheme="minorHAnsi" w:hAnsiTheme="minorHAnsi" w:cstheme="minorHAnsi"/>
          <w:color w:val="auto"/>
          <w:szCs w:val="18"/>
        </w:rPr>
        <w:t>: Den Part der afgiver Fortrolige Oplysninger i henhold til Hemmeligholdelsesaftalen.</w:t>
      </w:r>
    </w:p>
    <w:p w14:paraId="4AC57259" w14:textId="77777777" w:rsidR="00194CD9" w:rsidRPr="00194CD9" w:rsidRDefault="00194CD9" w:rsidP="00470BB1">
      <w:pPr>
        <w:rPr>
          <w:rFonts w:asciiTheme="minorHAnsi" w:hAnsiTheme="minorHAnsi" w:cstheme="minorHAnsi"/>
          <w:color w:val="auto"/>
          <w:szCs w:val="18"/>
        </w:rPr>
      </w:pPr>
    </w:p>
    <w:p w14:paraId="13C0ADF5"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b/>
          <w:i/>
          <w:color w:val="auto"/>
          <w:szCs w:val="18"/>
        </w:rPr>
        <w:t>’Modtagende Part’</w:t>
      </w:r>
      <w:r w:rsidRPr="00194CD9">
        <w:rPr>
          <w:rFonts w:asciiTheme="minorHAnsi" w:hAnsiTheme="minorHAnsi" w:cstheme="minorHAnsi"/>
          <w:color w:val="auto"/>
          <w:szCs w:val="18"/>
        </w:rPr>
        <w:t xml:space="preserve">: Den Part der modtager Fortrolige Oplysninger i henhold til Hemmeligholdelsesaftalen. </w:t>
      </w:r>
    </w:p>
    <w:p w14:paraId="61DE3983" w14:textId="77777777" w:rsidR="00194CD9" w:rsidRPr="00194CD9" w:rsidRDefault="00194CD9" w:rsidP="00470BB1">
      <w:pPr>
        <w:rPr>
          <w:rFonts w:asciiTheme="minorHAnsi" w:hAnsiTheme="minorHAnsi" w:cstheme="minorHAnsi"/>
          <w:color w:val="auto"/>
          <w:szCs w:val="18"/>
        </w:rPr>
      </w:pPr>
    </w:p>
    <w:p w14:paraId="2551488F"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b/>
          <w:i/>
          <w:color w:val="auto"/>
          <w:szCs w:val="18"/>
        </w:rPr>
        <w:t xml:space="preserve">’Part’ </w:t>
      </w:r>
      <w:r w:rsidRPr="00194CD9">
        <w:rPr>
          <w:rFonts w:asciiTheme="minorHAnsi" w:hAnsiTheme="minorHAnsi" w:cstheme="minorHAnsi"/>
          <w:color w:val="auto"/>
          <w:szCs w:val="18"/>
        </w:rPr>
        <w:t>og</w:t>
      </w:r>
      <w:r w:rsidRPr="00194CD9">
        <w:rPr>
          <w:rFonts w:asciiTheme="minorHAnsi" w:hAnsiTheme="minorHAnsi" w:cstheme="minorHAnsi"/>
          <w:b/>
          <w:i/>
          <w:color w:val="auto"/>
          <w:szCs w:val="18"/>
        </w:rPr>
        <w:t xml:space="preserve"> ’Parterne’</w:t>
      </w:r>
      <w:r w:rsidRPr="00194CD9">
        <w:rPr>
          <w:rFonts w:asciiTheme="minorHAnsi" w:hAnsiTheme="minorHAnsi" w:cstheme="minorHAnsi"/>
          <w:color w:val="auto"/>
          <w:szCs w:val="18"/>
        </w:rPr>
        <w:t>: AAU og Virksomheden henholdsvis hver for sig og i fællesskab.</w:t>
      </w:r>
    </w:p>
    <w:p w14:paraId="3A5953FE"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  </w:t>
      </w:r>
    </w:p>
    <w:p w14:paraId="0FF7FA0A"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b/>
          <w:i/>
          <w:color w:val="auto"/>
          <w:szCs w:val="18"/>
        </w:rPr>
        <w:t>’Tredjemand’</w:t>
      </w:r>
      <w:r w:rsidRPr="00194CD9">
        <w:rPr>
          <w:rFonts w:asciiTheme="minorHAnsi" w:hAnsiTheme="minorHAnsi" w:cstheme="minorHAnsi"/>
          <w:color w:val="auto"/>
          <w:szCs w:val="18"/>
        </w:rPr>
        <w:t xml:space="preserve">: Alle juridiske og fysiske personer, bortset fra Parterne. Tredjemand omfatter blandt andet myndigheder og virksomheder som er koncernforbundne med Virksomheden. </w:t>
      </w:r>
    </w:p>
    <w:p w14:paraId="373FFF0A" w14:textId="77777777" w:rsidR="00194CD9" w:rsidRPr="00194CD9" w:rsidRDefault="00194CD9" w:rsidP="00470BB1">
      <w:pPr>
        <w:rPr>
          <w:rFonts w:asciiTheme="minorHAnsi" w:hAnsiTheme="minorHAnsi" w:cstheme="minorHAnsi"/>
          <w:color w:val="auto"/>
          <w:szCs w:val="18"/>
        </w:rPr>
      </w:pPr>
    </w:p>
    <w:p w14:paraId="2D27FF52"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b/>
          <w:i/>
          <w:color w:val="auto"/>
          <w:szCs w:val="18"/>
        </w:rPr>
        <w:t>’Formålet’</w:t>
      </w:r>
      <w:r w:rsidRPr="00194CD9">
        <w:rPr>
          <w:rFonts w:asciiTheme="minorHAnsi" w:hAnsiTheme="minorHAnsi" w:cstheme="minorHAnsi"/>
          <w:color w:val="auto"/>
          <w:szCs w:val="18"/>
        </w:rPr>
        <w:t>: Det formål som er beskrevet i Hemmeligholdelsesaftalens punkt 2.</w:t>
      </w:r>
    </w:p>
    <w:p w14:paraId="727ABAB6" w14:textId="77777777" w:rsidR="00194CD9" w:rsidRPr="00194CD9" w:rsidRDefault="00194CD9" w:rsidP="00470BB1">
      <w:pPr>
        <w:rPr>
          <w:rFonts w:asciiTheme="minorHAnsi" w:hAnsiTheme="minorHAnsi" w:cstheme="minorHAnsi"/>
          <w:color w:val="auto"/>
          <w:szCs w:val="18"/>
        </w:rPr>
      </w:pPr>
    </w:p>
    <w:p w14:paraId="6959D4B9" w14:textId="5A488971" w:rsidR="00194CD9" w:rsidRDefault="00194CD9" w:rsidP="00470BB1">
      <w:pPr>
        <w:rPr>
          <w:rFonts w:asciiTheme="minorHAnsi" w:hAnsiTheme="minorHAnsi" w:cstheme="minorHAnsi"/>
          <w:color w:val="auto"/>
          <w:szCs w:val="18"/>
        </w:rPr>
      </w:pPr>
      <w:r w:rsidRPr="00194CD9">
        <w:rPr>
          <w:rFonts w:asciiTheme="minorHAnsi" w:hAnsiTheme="minorHAnsi" w:cstheme="minorHAnsi"/>
          <w:b/>
          <w:i/>
          <w:color w:val="auto"/>
          <w:szCs w:val="18"/>
        </w:rPr>
        <w:t>’Fortrolige Oplysninger’</w:t>
      </w:r>
      <w:r w:rsidRPr="00194CD9">
        <w:rPr>
          <w:rFonts w:asciiTheme="minorHAnsi" w:hAnsiTheme="minorHAnsi" w:cstheme="minorHAnsi"/>
          <w:color w:val="auto"/>
          <w:szCs w:val="18"/>
        </w:rPr>
        <w:t xml:space="preserve">: Oplysninger, der udveksles mellem Parterne som led i gennemførelsen af Formålet, som nyder beskyttelse efter Lov om forretningshemmeligheder, lov nr. 309 af 25. april 2018, defineret i denne lovs § 2, stk. 1, og som er tydeligt markeret ’fortroligt’ eller, hvis udvekslet mundtligt, er nedfældet skriftligt af den Afgivende Part, markeret ’fortroligt’ og sendt til den Modtagende Part inden fjorten (14) dage efter at udvekslingen har fundet sted, samt oplysninger som åbenlyst er fortrolige. ’Fortrolige Oplysninger’ omfatter også oplysninger, der kan udledes ved observation, undersøgelse, demontering eller test af et produkt eller en genstand, som den Modtagende Part får adgang til i forbindelse med Formålet og som ikke er offentligt tilgængeligt. </w:t>
      </w:r>
    </w:p>
    <w:p w14:paraId="2BCD9875" w14:textId="45047982" w:rsidR="00194CD9" w:rsidRDefault="00194CD9" w:rsidP="00470BB1">
      <w:pPr>
        <w:rPr>
          <w:rFonts w:asciiTheme="minorHAnsi" w:hAnsiTheme="minorHAnsi" w:cstheme="minorHAnsi"/>
          <w:color w:val="auto"/>
          <w:szCs w:val="18"/>
        </w:rPr>
      </w:pPr>
    </w:p>
    <w:p w14:paraId="2AD5DBCE" w14:textId="77777777" w:rsidR="00194CD9" w:rsidRPr="00194CD9" w:rsidRDefault="00194CD9" w:rsidP="00470BB1">
      <w:pPr>
        <w:rPr>
          <w:rFonts w:asciiTheme="minorHAnsi" w:hAnsiTheme="minorHAnsi" w:cstheme="minorHAnsi"/>
          <w:b/>
          <w:bCs/>
          <w:color w:val="auto"/>
          <w:szCs w:val="18"/>
        </w:rPr>
      </w:pPr>
      <w:r w:rsidRPr="00194CD9">
        <w:rPr>
          <w:rFonts w:asciiTheme="minorHAnsi" w:hAnsiTheme="minorHAnsi" w:cstheme="minorHAnsi"/>
          <w:b/>
          <w:bCs/>
          <w:color w:val="auto"/>
          <w:szCs w:val="18"/>
        </w:rPr>
        <w:t>2. Samarbejdets indhold</w:t>
      </w:r>
    </w:p>
    <w:p w14:paraId="695E43B4"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I forbindelse med drøftelser om eventuel indledning af et samarbejde mellem Parterne vedrørende [</w:t>
      </w:r>
      <w:r w:rsidRPr="00194CD9">
        <w:rPr>
          <w:rFonts w:asciiTheme="minorHAnsi" w:hAnsiTheme="minorHAnsi" w:cstheme="minorHAnsi"/>
          <w:color w:val="auto"/>
          <w:szCs w:val="18"/>
          <w:highlight w:val="cyan"/>
        </w:rPr>
        <w:t>beskriv samarbejdets indhold</w:t>
      </w:r>
      <w:r w:rsidRPr="00194CD9">
        <w:rPr>
          <w:rFonts w:asciiTheme="minorHAnsi" w:hAnsiTheme="minorHAnsi" w:cstheme="minorHAnsi"/>
          <w:color w:val="auto"/>
          <w:szCs w:val="18"/>
        </w:rPr>
        <w:t>] (’Formålet’) agter Parterne at udveksle Fortrolige Oplysninger.</w:t>
      </w:r>
    </w:p>
    <w:p w14:paraId="6058305F" w14:textId="77777777" w:rsidR="00194CD9" w:rsidRPr="00194CD9" w:rsidRDefault="00194CD9" w:rsidP="00470BB1">
      <w:pPr>
        <w:rPr>
          <w:rFonts w:asciiTheme="minorHAnsi" w:hAnsiTheme="minorHAnsi" w:cstheme="minorHAnsi"/>
          <w:color w:val="auto"/>
          <w:szCs w:val="18"/>
        </w:rPr>
      </w:pPr>
    </w:p>
    <w:p w14:paraId="3244A080"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AAU er forud for drøftelserne i besiddelse af Fortrolige Oplysninger vedrørende </w:t>
      </w:r>
      <w:r w:rsidRPr="00194CD9">
        <w:rPr>
          <w:rFonts w:asciiTheme="minorHAnsi" w:hAnsiTheme="minorHAnsi" w:cstheme="minorHAnsi"/>
          <w:color w:val="auto"/>
          <w:szCs w:val="18"/>
          <w:highlight w:val="cyan"/>
        </w:rPr>
        <w:t>…….</w:t>
      </w:r>
      <w:r w:rsidRPr="00194CD9">
        <w:rPr>
          <w:rFonts w:asciiTheme="minorHAnsi" w:hAnsiTheme="minorHAnsi" w:cstheme="minorHAnsi"/>
          <w:color w:val="auto"/>
          <w:szCs w:val="18"/>
        </w:rPr>
        <w:t xml:space="preserve"> </w:t>
      </w:r>
    </w:p>
    <w:p w14:paraId="0DCE2F3C" w14:textId="77777777" w:rsidR="00194CD9" w:rsidRPr="00194CD9" w:rsidRDefault="00194CD9" w:rsidP="00470BB1">
      <w:pPr>
        <w:rPr>
          <w:rFonts w:asciiTheme="minorHAnsi" w:hAnsiTheme="minorHAnsi" w:cstheme="minorHAnsi"/>
          <w:color w:val="auto"/>
          <w:szCs w:val="18"/>
        </w:rPr>
      </w:pPr>
    </w:p>
    <w:p w14:paraId="39F6D761"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Virksomheden er forud for drøftelserne i besiddelse af Fortrolige Oplysninger vedrørende </w:t>
      </w:r>
      <w:r w:rsidRPr="00194CD9">
        <w:rPr>
          <w:rFonts w:asciiTheme="minorHAnsi" w:hAnsiTheme="minorHAnsi" w:cstheme="minorHAnsi"/>
          <w:color w:val="auto"/>
          <w:szCs w:val="18"/>
          <w:highlight w:val="cyan"/>
        </w:rPr>
        <w:t>……</w:t>
      </w:r>
    </w:p>
    <w:p w14:paraId="4DB1821F" w14:textId="77777777" w:rsidR="00194CD9" w:rsidRPr="00194CD9" w:rsidRDefault="00194CD9" w:rsidP="00470BB1">
      <w:pPr>
        <w:rPr>
          <w:rFonts w:asciiTheme="minorHAnsi" w:hAnsiTheme="minorHAnsi" w:cstheme="minorHAnsi"/>
          <w:color w:val="auto"/>
          <w:szCs w:val="18"/>
        </w:rPr>
      </w:pPr>
    </w:p>
    <w:p w14:paraId="2DD9CFF5"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lastRenderedPageBreak/>
        <w:t>Parterne skal behandle de modtagne Fortrolige Oplysninger i overensstemmelse med Hemmeligholdelsesaftalen.</w:t>
      </w:r>
    </w:p>
    <w:p w14:paraId="180BA4AD" w14:textId="77777777" w:rsidR="00194CD9" w:rsidRPr="00194CD9" w:rsidRDefault="00194CD9" w:rsidP="00470BB1">
      <w:pPr>
        <w:rPr>
          <w:rFonts w:asciiTheme="minorHAnsi" w:hAnsiTheme="minorHAnsi" w:cstheme="minorHAnsi"/>
          <w:color w:val="auto"/>
          <w:szCs w:val="18"/>
        </w:rPr>
      </w:pPr>
    </w:p>
    <w:p w14:paraId="11B93CF1" w14:textId="77777777" w:rsidR="00194CD9" w:rsidRPr="00194CD9" w:rsidRDefault="00194CD9" w:rsidP="00470BB1">
      <w:pPr>
        <w:rPr>
          <w:rFonts w:asciiTheme="minorHAnsi" w:hAnsiTheme="minorHAnsi" w:cstheme="minorHAnsi"/>
          <w:b/>
          <w:bCs/>
          <w:color w:val="auto"/>
          <w:szCs w:val="18"/>
        </w:rPr>
      </w:pPr>
      <w:r w:rsidRPr="00194CD9">
        <w:rPr>
          <w:rFonts w:asciiTheme="minorHAnsi" w:hAnsiTheme="minorHAnsi" w:cstheme="minorHAnsi"/>
          <w:b/>
          <w:bCs/>
          <w:color w:val="auto"/>
          <w:szCs w:val="18"/>
        </w:rPr>
        <w:t>3. Samarbejdets løbetid</w:t>
      </w:r>
    </w:p>
    <w:p w14:paraId="0A63B6F5"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Samarbejdet igangsættes </w:t>
      </w:r>
      <w:r w:rsidRPr="00194CD9">
        <w:rPr>
          <w:rFonts w:asciiTheme="minorHAnsi" w:hAnsiTheme="minorHAnsi" w:cstheme="minorHAnsi"/>
          <w:color w:val="auto"/>
          <w:szCs w:val="18"/>
          <w:highlight w:val="cyan"/>
        </w:rPr>
        <w:t>dato måned år</w:t>
      </w:r>
      <w:r w:rsidRPr="00194CD9">
        <w:rPr>
          <w:rFonts w:asciiTheme="minorHAnsi" w:hAnsiTheme="minorHAnsi" w:cstheme="minorHAnsi"/>
          <w:color w:val="auto"/>
          <w:szCs w:val="18"/>
        </w:rPr>
        <w:t xml:space="preserve"> og afsluttes </w:t>
      </w:r>
      <w:r w:rsidRPr="00194CD9">
        <w:rPr>
          <w:rFonts w:asciiTheme="minorHAnsi" w:hAnsiTheme="minorHAnsi" w:cstheme="minorHAnsi"/>
          <w:color w:val="auto"/>
          <w:szCs w:val="18"/>
          <w:highlight w:val="cyan"/>
        </w:rPr>
        <w:t>dato måned år</w:t>
      </w:r>
      <w:r w:rsidRPr="00194CD9">
        <w:rPr>
          <w:rFonts w:asciiTheme="minorHAnsi" w:hAnsiTheme="minorHAnsi" w:cstheme="minorHAnsi"/>
          <w:color w:val="auto"/>
          <w:szCs w:val="18"/>
        </w:rPr>
        <w:t xml:space="preserve">. </w:t>
      </w:r>
    </w:p>
    <w:p w14:paraId="2E6E7A78" w14:textId="77777777" w:rsidR="00194CD9" w:rsidRPr="00194CD9" w:rsidRDefault="00194CD9" w:rsidP="00470BB1">
      <w:pPr>
        <w:rPr>
          <w:rFonts w:asciiTheme="minorHAnsi" w:hAnsiTheme="minorHAnsi" w:cstheme="minorHAnsi"/>
          <w:b/>
          <w:bCs/>
          <w:color w:val="auto"/>
          <w:szCs w:val="18"/>
        </w:rPr>
      </w:pPr>
    </w:p>
    <w:p w14:paraId="5F5D208A"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4. Hemmeligholdelsesforpligtelse</w:t>
      </w:r>
    </w:p>
    <w:p w14:paraId="12B62AE6"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Den Modtagende Part må alene bruge de Fortrolige Oplysninger i overensstemmelse med Formålet og skal holde de Fortrolige Oplysninger hemmeligt. Den Modtagende Part må således ikke under nogen omstændigheder, uden skriftligt samtykke fra den Afgivende Part, videregive Fortrolige Oplysninger til Tredjemand eller bruge de Fortrolige Oplysninger til egne formål, som ligger ud over Formålet.</w:t>
      </w:r>
    </w:p>
    <w:p w14:paraId="71986815" w14:textId="77777777" w:rsidR="00194CD9" w:rsidRPr="00194CD9" w:rsidRDefault="00194CD9" w:rsidP="00470BB1">
      <w:pPr>
        <w:rPr>
          <w:rFonts w:asciiTheme="minorHAnsi" w:hAnsiTheme="minorHAnsi" w:cstheme="minorHAnsi"/>
          <w:color w:val="auto"/>
          <w:szCs w:val="18"/>
        </w:rPr>
      </w:pPr>
    </w:p>
    <w:p w14:paraId="7EDDE61C"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Den Modtagende Part må kun give det for Formålet nødvendige personale adgang til Fortrolige Oplysninger og den Modtagende Part skal pålægge alle disse personer en forpligtelse til at overholde nærværende Hemmeligholdelsesaftale.</w:t>
      </w:r>
    </w:p>
    <w:p w14:paraId="21D1C360" w14:textId="77777777" w:rsidR="00194CD9" w:rsidRPr="00194CD9" w:rsidRDefault="00194CD9" w:rsidP="00470BB1">
      <w:pPr>
        <w:rPr>
          <w:rFonts w:asciiTheme="minorHAnsi" w:hAnsiTheme="minorHAnsi" w:cstheme="minorHAnsi"/>
          <w:color w:val="auto"/>
          <w:szCs w:val="18"/>
        </w:rPr>
      </w:pPr>
    </w:p>
    <w:p w14:paraId="0740EF74" w14:textId="375DC296" w:rsid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Den Modtagende Part skal opbevare de Fortrolige Oplysninger i overensstemmelse med de interne regler og retningslinjer, der gælder for den Modtagende Parts egne Fortrolige Oplysninger, dog skal de Fortrolige Oplysninger altid som minimum være underlagt rimelige foranstaltninger til hemmeligholdelse i overensstemmelse med lov om forretningshemmeligheder.</w:t>
      </w:r>
    </w:p>
    <w:p w14:paraId="22FECEEF" w14:textId="77777777" w:rsidR="00194CD9" w:rsidRDefault="00194CD9" w:rsidP="00470BB1">
      <w:pPr>
        <w:rPr>
          <w:rFonts w:asciiTheme="minorHAnsi" w:hAnsiTheme="minorHAnsi" w:cstheme="minorHAnsi"/>
          <w:color w:val="auto"/>
          <w:szCs w:val="18"/>
        </w:rPr>
      </w:pPr>
    </w:p>
    <w:p w14:paraId="3461057D"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5. Indskrænkninger i Fortrolige Oplysninger</w:t>
      </w:r>
    </w:p>
    <w:p w14:paraId="091C4C2E"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Fortrolige Oplysninger omfatter ikke oplysninger som:</w:t>
      </w:r>
    </w:p>
    <w:p w14:paraId="1DA323EE" w14:textId="77777777" w:rsidR="00194CD9" w:rsidRPr="00194CD9" w:rsidRDefault="00194CD9" w:rsidP="00470BB1">
      <w:pPr>
        <w:rPr>
          <w:rFonts w:asciiTheme="minorHAnsi" w:hAnsiTheme="minorHAnsi" w:cstheme="minorHAnsi"/>
          <w:color w:val="auto"/>
          <w:szCs w:val="18"/>
        </w:rPr>
      </w:pPr>
    </w:p>
    <w:p w14:paraId="16A6232D" w14:textId="7B5AD50D"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 xml:space="preserve">på tidspunktet for modtagelsen var offentliggjorte eller på anden måde </w:t>
      </w:r>
      <w:r w:rsidR="0047222F">
        <w:rPr>
          <w:rFonts w:asciiTheme="minorHAnsi" w:hAnsiTheme="minorHAnsi" w:cstheme="minorHAnsi"/>
          <w:color w:val="auto"/>
          <w:szCs w:val="18"/>
        </w:rPr>
        <w:t>tilgængelige for offentligheden,</w:t>
      </w:r>
    </w:p>
    <w:p w14:paraId="7EA03449" w14:textId="77777777" w:rsidR="00194CD9" w:rsidRPr="00194CD9" w:rsidRDefault="00194CD9" w:rsidP="00470BB1">
      <w:pPr>
        <w:rPr>
          <w:rFonts w:asciiTheme="minorHAnsi" w:hAnsiTheme="minorHAnsi" w:cstheme="minorHAnsi"/>
          <w:color w:val="auto"/>
          <w:szCs w:val="18"/>
        </w:rPr>
      </w:pPr>
    </w:p>
    <w:p w14:paraId="6302C489" w14:textId="7730E2A5"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efter modtagelsen er blevet offentliggjorte eller blevet tilgængelige for offentligheden på anden måde end ved tilsidesættelse af denne hemmeligholdelsesforpligtelse</w:t>
      </w:r>
      <w:r w:rsidR="0047222F">
        <w:rPr>
          <w:rFonts w:asciiTheme="minorHAnsi" w:hAnsiTheme="minorHAnsi" w:cstheme="minorHAnsi"/>
          <w:color w:val="auto"/>
          <w:szCs w:val="18"/>
        </w:rPr>
        <w:t>,</w:t>
      </w:r>
    </w:p>
    <w:p w14:paraId="7C3AAAE3" w14:textId="77777777" w:rsidR="00194CD9" w:rsidRPr="00194CD9" w:rsidRDefault="00194CD9" w:rsidP="00470BB1">
      <w:pPr>
        <w:rPr>
          <w:rFonts w:asciiTheme="minorHAnsi" w:hAnsiTheme="minorHAnsi" w:cstheme="minorHAnsi"/>
          <w:color w:val="auto"/>
          <w:szCs w:val="18"/>
        </w:rPr>
      </w:pPr>
    </w:p>
    <w:p w14:paraId="71BAAE9D" w14:textId="31DCF36B"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kan udledes af den Modtagende Part ved observation, undersøgelse, demontering eller test af et produkt eller en genstand, som er offentligt tilgængeligt</w:t>
      </w:r>
      <w:r w:rsidR="0047222F">
        <w:rPr>
          <w:rFonts w:asciiTheme="minorHAnsi" w:hAnsiTheme="minorHAnsi" w:cstheme="minorHAnsi"/>
          <w:color w:val="auto"/>
          <w:szCs w:val="18"/>
        </w:rPr>
        <w:t>,</w:t>
      </w:r>
    </w:p>
    <w:p w14:paraId="21C9A975" w14:textId="77777777" w:rsidR="00194CD9" w:rsidRPr="00194CD9" w:rsidRDefault="00194CD9" w:rsidP="00470BB1">
      <w:pPr>
        <w:rPr>
          <w:rFonts w:asciiTheme="minorHAnsi" w:hAnsiTheme="minorHAnsi" w:cstheme="minorHAnsi"/>
          <w:color w:val="auto"/>
          <w:szCs w:val="18"/>
        </w:rPr>
      </w:pPr>
    </w:p>
    <w:p w14:paraId="5076C10C" w14:textId="0A4B5745"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allerede på modtagelsestidspunktet var i den Modtagende Parts retmæssige besiddelse uden restriktione</w:t>
      </w:r>
      <w:r w:rsidR="0047222F">
        <w:rPr>
          <w:rFonts w:asciiTheme="minorHAnsi" w:hAnsiTheme="minorHAnsi" w:cstheme="minorHAnsi"/>
          <w:color w:val="auto"/>
          <w:szCs w:val="18"/>
        </w:rPr>
        <w:t>r,</w:t>
      </w:r>
    </w:p>
    <w:p w14:paraId="76D8D780" w14:textId="77777777" w:rsidR="00194CD9" w:rsidRPr="00194CD9" w:rsidRDefault="00194CD9" w:rsidP="00470BB1">
      <w:pPr>
        <w:rPr>
          <w:rFonts w:asciiTheme="minorHAnsi" w:hAnsiTheme="minorHAnsi" w:cstheme="minorHAnsi"/>
          <w:color w:val="auto"/>
          <w:szCs w:val="18"/>
        </w:rPr>
      </w:pPr>
    </w:p>
    <w:p w14:paraId="77D04A26"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retmæssigt var meddelt fra Tredjemand, eller</w:t>
      </w:r>
    </w:p>
    <w:p w14:paraId="0CB98F5D" w14:textId="77777777" w:rsidR="00194CD9" w:rsidRPr="00194CD9" w:rsidRDefault="00194CD9" w:rsidP="00470BB1">
      <w:pPr>
        <w:rPr>
          <w:rFonts w:asciiTheme="minorHAnsi" w:hAnsiTheme="minorHAnsi" w:cstheme="minorHAnsi"/>
          <w:color w:val="auto"/>
          <w:szCs w:val="18"/>
        </w:rPr>
      </w:pPr>
    </w:p>
    <w:p w14:paraId="45BDAA7E"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er udviklet eller opdaget af den Modtagende Part uafhængigt af de Fortrolige Oplysninger.</w:t>
      </w:r>
    </w:p>
    <w:p w14:paraId="18427719" w14:textId="77777777" w:rsidR="00194CD9" w:rsidRPr="00194CD9" w:rsidRDefault="00194CD9" w:rsidP="00470BB1">
      <w:pPr>
        <w:rPr>
          <w:rFonts w:asciiTheme="minorHAnsi" w:hAnsiTheme="minorHAnsi" w:cstheme="minorHAnsi"/>
          <w:color w:val="auto"/>
          <w:szCs w:val="18"/>
        </w:rPr>
      </w:pPr>
    </w:p>
    <w:p w14:paraId="48DFACF5" w14:textId="6AD906EB" w:rsid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Nærværende Hemmeligholdelsesaftale afskærer ikke den Modtagende Part fra at videregive Fortrolige Oplysninger, såfremt den Modtagende Part er forpligtet hertil ved lov, retsafgørelser eller anden bindende retsakt. De Fortrolige Oplysninger, som er omfattet af dette punkt, er fortsat at betragte som Fortrolige Oplysninger, i det omfang de ikke bliver offentligt tilgængelige som følge heraf. Den Modtagende Part skal snarest muligt give den Afgivende Part meddelelse om den videregivelse, som er nævnt i dette punkt, således at den Afgivende Part har mulighed for i videst muligt omfang at beskytte sine interesser. </w:t>
      </w:r>
    </w:p>
    <w:p w14:paraId="22EB6068" w14:textId="77777777" w:rsidR="0047222F" w:rsidRPr="00194CD9" w:rsidRDefault="0047222F" w:rsidP="00470BB1">
      <w:pPr>
        <w:rPr>
          <w:rFonts w:asciiTheme="minorHAnsi" w:hAnsiTheme="minorHAnsi" w:cstheme="minorHAnsi"/>
          <w:color w:val="auto"/>
          <w:szCs w:val="18"/>
        </w:rPr>
      </w:pPr>
    </w:p>
    <w:p w14:paraId="56BC945E"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6. Overtrædelse, ejendomsret og returnering</w:t>
      </w:r>
    </w:p>
    <w:p w14:paraId="1B94B244"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Den Modtagende Part er forpligtet til straks skriftligt at informere den Afgivende Part om enhver overtrædelse af nærværende Hemmeligholdelsesaftale.</w:t>
      </w:r>
    </w:p>
    <w:p w14:paraId="18E72409"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lastRenderedPageBreak/>
        <w:t>Alle Fortrolige Oplysninger skal forblive den Afgivende Parts ejendom.</w:t>
      </w:r>
    </w:p>
    <w:p w14:paraId="765E32E0" w14:textId="77777777" w:rsidR="00194CD9" w:rsidRPr="00194CD9" w:rsidRDefault="00194CD9" w:rsidP="00470BB1">
      <w:pPr>
        <w:rPr>
          <w:rFonts w:asciiTheme="minorHAnsi" w:hAnsiTheme="minorHAnsi" w:cstheme="minorHAnsi"/>
          <w:color w:val="auto"/>
          <w:szCs w:val="18"/>
        </w:rPr>
      </w:pPr>
    </w:p>
    <w:p w14:paraId="16D2B1C4"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På den Afgivende Parts ønske skal den Modtagende Part straks indstille brugen i henhold til Hemmeligholdelsesaftalens punkt 2 og tilbagelevere alle de modtagne Fortrolige Oplysninger, inklusiv alle kopier, afskrifter og andet materiale, som måtte være udarbejdet af den Modtagende Part, og som måtte indeholde Fortrolige Oplysninger. Hvis Parterne er enige, kan den Modtagende Part vælge i stedet at destruere de Fortrolige Oplysninger. Den Modtagende Part er dog under alle omstændigheder berettiget til, med henblik på at sikre det fornødne bevis for indholdet af de Fortrolige Oplysninger, at opbevare en kopi af de modtagne Fortrolige Oplysninger under passende foranstaltninger.</w:t>
      </w:r>
    </w:p>
    <w:p w14:paraId="2BFA5F61"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 </w:t>
      </w:r>
    </w:p>
    <w:p w14:paraId="3F29E867"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7. Hemmeligholdelsespligtens varighed</w:t>
      </w:r>
    </w:p>
    <w:p w14:paraId="45C57AEE"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Alle forpligtelser i henhold til nærværende Hemmeligholdelsesaftale skal løbe i en periode på tre (3) år efter den seneste modtagelse af Fortrolige Oplysninger.</w:t>
      </w:r>
    </w:p>
    <w:p w14:paraId="4409C930" w14:textId="77777777" w:rsidR="00194CD9" w:rsidRPr="00194CD9" w:rsidRDefault="00194CD9" w:rsidP="00470BB1">
      <w:pPr>
        <w:rPr>
          <w:rFonts w:asciiTheme="minorHAnsi" w:hAnsiTheme="minorHAnsi" w:cstheme="minorHAnsi"/>
          <w:color w:val="auto"/>
          <w:szCs w:val="18"/>
        </w:rPr>
      </w:pPr>
    </w:p>
    <w:p w14:paraId="46781047"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Efter udløb af ovenstående periode anses den Modtagende Part for at have den Afgivende Parts samtykke til, at videregive eller bruge de Fortrolige Oplysninger til egne formål i overensstemmelse med lov om forretningshemmeligheders § 4. </w:t>
      </w:r>
    </w:p>
    <w:p w14:paraId="44CBE0A8" w14:textId="23D35785" w:rsidR="00194CD9" w:rsidRDefault="00194CD9" w:rsidP="00470BB1">
      <w:pPr>
        <w:rPr>
          <w:rFonts w:asciiTheme="minorHAnsi" w:hAnsiTheme="minorHAnsi" w:cstheme="minorHAnsi"/>
          <w:color w:val="auto"/>
          <w:szCs w:val="18"/>
        </w:rPr>
      </w:pPr>
    </w:p>
    <w:p w14:paraId="6570DBFF"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8. Hemmeligholdelsesaftalens rækkevidde i øvrigt</w:t>
      </w:r>
    </w:p>
    <w:p w14:paraId="35B4ABD7"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color w:val="auto"/>
          <w:szCs w:val="18"/>
        </w:rPr>
        <w:t>Nærværende Hemmeligholdelsesaftale tildeler ikke Parterne andre rettigheder og pålægger ikke Parterne andre begrænsninger eller forpligtelser, end hvad der måtte følge udtrykkeligt af Hemmeligholdelsesaftalen. Som eksempel indeholder Hemmeligholdelsesaftalen hverken:</w:t>
      </w:r>
    </w:p>
    <w:p w14:paraId="6F3127A7" w14:textId="77777777" w:rsidR="00194CD9" w:rsidRPr="00194CD9" w:rsidRDefault="00194CD9" w:rsidP="00470BB1">
      <w:pPr>
        <w:rPr>
          <w:rFonts w:asciiTheme="minorHAnsi" w:hAnsiTheme="minorHAnsi" w:cstheme="minorHAnsi"/>
          <w:color w:val="auto"/>
          <w:szCs w:val="18"/>
        </w:rPr>
      </w:pPr>
    </w:p>
    <w:p w14:paraId="4BCB159F"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en forpligtelse for en eller begge Parter til at afgive eller give adgang til oplysninger eller materiale,</w:t>
      </w:r>
    </w:p>
    <w:p w14:paraId="49095A97" w14:textId="77777777" w:rsidR="00194CD9" w:rsidRPr="00194CD9" w:rsidRDefault="00194CD9" w:rsidP="00470BB1">
      <w:pPr>
        <w:rPr>
          <w:rFonts w:asciiTheme="minorHAnsi" w:hAnsiTheme="minorHAnsi" w:cstheme="minorHAnsi"/>
          <w:color w:val="auto"/>
          <w:szCs w:val="18"/>
        </w:rPr>
      </w:pPr>
    </w:p>
    <w:p w14:paraId="06E526EE"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et samtykke til den Modtagende Part til efter udløbet af den i punkt 3 nævnte periode at gøre brug af modtagne Fortrolige Oplysninger, som den Modtagende Part i henhold til andre regler herunder immaterialretlige regler måtte være afskåret fra at bruge,</w:t>
      </w:r>
    </w:p>
    <w:p w14:paraId="2013244C" w14:textId="77777777" w:rsidR="00194CD9" w:rsidRPr="00194CD9" w:rsidRDefault="00194CD9" w:rsidP="00470BB1">
      <w:pPr>
        <w:rPr>
          <w:rFonts w:asciiTheme="minorHAnsi" w:hAnsiTheme="minorHAnsi" w:cstheme="minorHAnsi"/>
          <w:color w:val="auto"/>
          <w:szCs w:val="18"/>
        </w:rPr>
      </w:pPr>
    </w:p>
    <w:p w14:paraId="1964350E"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tilsagn eller tilbud fra en eller begge Parter om indledning af eller fortsatte drøftelser om et samarbejde, herunder samarbejde inden for Formålet.</w:t>
      </w:r>
    </w:p>
    <w:p w14:paraId="34540B77" w14:textId="77777777" w:rsidR="00194CD9" w:rsidRPr="00194CD9" w:rsidRDefault="00194CD9" w:rsidP="00470BB1">
      <w:pPr>
        <w:rPr>
          <w:rFonts w:asciiTheme="minorHAnsi" w:hAnsiTheme="minorHAnsi" w:cstheme="minorHAnsi"/>
          <w:color w:val="auto"/>
          <w:szCs w:val="18"/>
        </w:rPr>
      </w:pPr>
    </w:p>
    <w:p w14:paraId="1748A29C"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eksklusivitetsforpligtelser eller andre begrænsninger - bortset fra de udtrykkelige forpligtelser, som følger af nærværende Hemmeligholdelsesaftale.</w:t>
      </w:r>
    </w:p>
    <w:p w14:paraId="5892EDFF" w14:textId="77777777" w:rsidR="00194CD9" w:rsidRPr="00194CD9" w:rsidRDefault="00194CD9" w:rsidP="00470BB1">
      <w:pPr>
        <w:rPr>
          <w:rFonts w:asciiTheme="minorHAnsi" w:hAnsiTheme="minorHAnsi" w:cstheme="minorHAnsi"/>
          <w:color w:val="auto"/>
          <w:szCs w:val="18"/>
        </w:rPr>
      </w:pPr>
    </w:p>
    <w:p w14:paraId="72E4E3EB"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 xml:space="preserve">9.  Ansvar </w:t>
      </w:r>
    </w:p>
    <w:p w14:paraId="520897A5"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Den Afgivende Part giver ingen garantier for, at de Fortrolige Oplysninger vil kunne bruges til Formålet.</w:t>
      </w:r>
    </w:p>
    <w:p w14:paraId="2EAE76B9" w14:textId="77777777" w:rsidR="00194CD9" w:rsidRPr="00194CD9" w:rsidRDefault="00194CD9" w:rsidP="00470BB1">
      <w:pPr>
        <w:rPr>
          <w:rFonts w:asciiTheme="minorHAnsi" w:hAnsiTheme="minorHAnsi" w:cstheme="minorHAnsi"/>
          <w:color w:val="auto"/>
          <w:szCs w:val="18"/>
        </w:rPr>
      </w:pPr>
    </w:p>
    <w:p w14:paraId="760D729E"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Cs/>
          <w:color w:val="auto"/>
          <w:szCs w:val="18"/>
        </w:rPr>
        <w:t xml:space="preserve">Den Afgivende Part </w:t>
      </w:r>
      <w:r w:rsidRPr="00194CD9">
        <w:rPr>
          <w:rFonts w:asciiTheme="minorHAnsi" w:hAnsiTheme="minorHAnsi" w:cstheme="minorHAnsi"/>
          <w:color w:val="auto"/>
          <w:szCs w:val="18"/>
        </w:rPr>
        <w:t>påtager sig ikke ansvar for de skader, som den Modtagende Parts brug af de Fortrolige Oplysninger måtte forvolde.</w:t>
      </w:r>
    </w:p>
    <w:p w14:paraId="7CF30850" w14:textId="77777777" w:rsidR="00194CD9" w:rsidRPr="00194CD9" w:rsidRDefault="00194CD9" w:rsidP="00470BB1">
      <w:pPr>
        <w:rPr>
          <w:rFonts w:asciiTheme="minorHAnsi" w:hAnsiTheme="minorHAnsi" w:cstheme="minorHAnsi"/>
          <w:b/>
          <w:color w:val="auto"/>
          <w:szCs w:val="18"/>
        </w:rPr>
      </w:pPr>
    </w:p>
    <w:p w14:paraId="1292DB14"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10. Overdragelse til Tredjemand</w:t>
      </w:r>
    </w:p>
    <w:p w14:paraId="26EB450A" w14:textId="77777777" w:rsid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Den Modtagende Part kan ikke overdrage sine rettigheder og pligter i henhold til nærværende Hemmeligholdelsesaftale til Tredjemand uden den Afgivende Parts samtykke. </w:t>
      </w:r>
    </w:p>
    <w:p w14:paraId="6AFFFFD1" w14:textId="77777777" w:rsidR="00470BB1" w:rsidRDefault="00470BB1" w:rsidP="00470BB1">
      <w:pPr>
        <w:rPr>
          <w:rFonts w:asciiTheme="minorHAnsi" w:hAnsiTheme="minorHAnsi" w:cstheme="minorHAnsi"/>
          <w:color w:val="auto"/>
          <w:szCs w:val="18"/>
        </w:rPr>
      </w:pPr>
    </w:p>
    <w:p w14:paraId="1622B564" w14:textId="77777777" w:rsidR="00470BB1" w:rsidRDefault="00470BB1" w:rsidP="00470BB1">
      <w:pPr>
        <w:rPr>
          <w:rFonts w:asciiTheme="minorHAnsi" w:hAnsiTheme="minorHAnsi" w:cstheme="minorHAnsi"/>
          <w:color w:val="auto"/>
          <w:szCs w:val="18"/>
        </w:rPr>
      </w:pPr>
    </w:p>
    <w:p w14:paraId="1F56FB01" w14:textId="77777777" w:rsidR="00470BB1" w:rsidRDefault="00470BB1" w:rsidP="00470BB1">
      <w:pPr>
        <w:rPr>
          <w:rFonts w:asciiTheme="minorHAnsi" w:hAnsiTheme="minorHAnsi" w:cstheme="minorHAnsi"/>
          <w:color w:val="auto"/>
          <w:szCs w:val="18"/>
        </w:rPr>
      </w:pPr>
    </w:p>
    <w:p w14:paraId="73763A6C" w14:textId="77777777" w:rsidR="00470BB1" w:rsidRDefault="00470BB1" w:rsidP="00470BB1">
      <w:pPr>
        <w:rPr>
          <w:rFonts w:asciiTheme="minorHAnsi" w:hAnsiTheme="minorHAnsi" w:cstheme="minorHAnsi"/>
          <w:color w:val="auto"/>
          <w:szCs w:val="18"/>
        </w:rPr>
      </w:pPr>
    </w:p>
    <w:p w14:paraId="4AF0A43E"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lastRenderedPageBreak/>
        <w:t>11. Lovvalg og værneting</w:t>
      </w:r>
    </w:p>
    <w:p w14:paraId="0CD9BD3C"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Nærværende Hemmeligholdelsesaftale er undergivet dansk ret - dog undtaget danske internationalt privatretlige regler og lovvalgsregler i det omfang sådanne regler ville føre til anvendelse af et andet lands ret.</w:t>
      </w:r>
    </w:p>
    <w:p w14:paraId="183D710E" w14:textId="77777777" w:rsidR="00194CD9" w:rsidRPr="00194CD9" w:rsidRDefault="00194CD9" w:rsidP="00470BB1">
      <w:pPr>
        <w:rPr>
          <w:rFonts w:asciiTheme="minorHAnsi" w:hAnsiTheme="minorHAnsi" w:cstheme="minorHAnsi"/>
          <w:color w:val="auto"/>
          <w:szCs w:val="18"/>
        </w:rPr>
      </w:pPr>
    </w:p>
    <w:p w14:paraId="0826D9CA"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Enhver tvist mellem Parterne, der måtte udspringe af nærværende Hemmeligholdelsesaftale, og som ikke kan løses i mindelighed, skal behandles ved Retten i Aalborg som første instans.</w:t>
      </w:r>
    </w:p>
    <w:p w14:paraId="7DD151C5" w14:textId="77777777" w:rsidR="00194CD9" w:rsidRPr="00194CD9" w:rsidRDefault="00194CD9" w:rsidP="00470BB1">
      <w:pPr>
        <w:rPr>
          <w:rFonts w:asciiTheme="minorHAnsi" w:hAnsiTheme="minorHAnsi" w:cstheme="minorHAnsi"/>
          <w:color w:val="auto"/>
          <w:szCs w:val="18"/>
        </w:rPr>
      </w:pPr>
    </w:p>
    <w:p w14:paraId="5606CAA5" w14:textId="77777777" w:rsidR="00A77D05" w:rsidRDefault="00A77D05" w:rsidP="00470BB1">
      <w:pPr>
        <w:rPr>
          <w:rFonts w:asciiTheme="majorHAnsi" w:hAnsiTheme="majorHAnsi" w:cstheme="majorHAnsi"/>
          <w:b/>
          <w:color w:val="auto"/>
        </w:rPr>
      </w:pPr>
    </w:p>
    <w:p w14:paraId="534C6422" w14:textId="77777777" w:rsidR="00A77D05" w:rsidRDefault="00A77D05" w:rsidP="00470BB1">
      <w:pPr>
        <w:rPr>
          <w:rFonts w:asciiTheme="majorHAnsi" w:hAnsiTheme="majorHAnsi" w:cstheme="majorHAnsi"/>
          <w:b/>
          <w:color w:val="auto"/>
        </w:rPr>
      </w:pPr>
    </w:p>
    <w:p w14:paraId="045C6FE9" w14:textId="77777777" w:rsidR="00470BB1" w:rsidRDefault="00470BB1" w:rsidP="00470BB1">
      <w:pPr>
        <w:rPr>
          <w:rFonts w:asciiTheme="majorHAnsi" w:hAnsiTheme="majorHAnsi" w:cstheme="majorHAnsi"/>
          <w:b/>
          <w:color w:val="auto"/>
        </w:rPr>
      </w:pPr>
    </w:p>
    <w:p w14:paraId="05FC5F19" w14:textId="77777777" w:rsidR="00470BB1" w:rsidRDefault="00470BB1" w:rsidP="00470BB1">
      <w:pPr>
        <w:rPr>
          <w:rFonts w:asciiTheme="majorHAnsi" w:hAnsiTheme="majorHAnsi" w:cstheme="majorHAnsi"/>
          <w:b/>
          <w:color w:val="auto"/>
        </w:rPr>
      </w:pPr>
    </w:p>
    <w:p w14:paraId="44B65EA0" w14:textId="77777777" w:rsidR="00470BB1" w:rsidRDefault="00470BB1" w:rsidP="00470BB1">
      <w:pPr>
        <w:rPr>
          <w:rFonts w:asciiTheme="majorHAnsi" w:hAnsiTheme="majorHAnsi" w:cstheme="majorHAnsi"/>
          <w:b/>
          <w:color w:val="auto"/>
        </w:rPr>
      </w:pPr>
    </w:p>
    <w:p w14:paraId="26F6105A" w14:textId="77777777" w:rsidR="00470BB1" w:rsidRDefault="00470BB1" w:rsidP="00470BB1">
      <w:pPr>
        <w:rPr>
          <w:rFonts w:asciiTheme="majorHAnsi" w:hAnsiTheme="majorHAnsi" w:cstheme="majorHAnsi"/>
          <w:b/>
          <w:color w:val="auto"/>
        </w:rPr>
      </w:pPr>
    </w:p>
    <w:p w14:paraId="0D11AC1A" w14:textId="77777777" w:rsidR="00470BB1" w:rsidRDefault="00470BB1" w:rsidP="00470BB1">
      <w:pPr>
        <w:rPr>
          <w:rFonts w:asciiTheme="majorHAnsi" w:hAnsiTheme="majorHAnsi" w:cstheme="majorHAnsi"/>
          <w:b/>
          <w:color w:val="auto"/>
        </w:rPr>
      </w:pPr>
    </w:p>
    <w:p w14:paraId="08CEBCFB" w14:textId="77777777" w:rsidR="00470BB1" w:rsidRDefault="00470BB1" w:rsidP="00470BB1">
      <w:pPr>
        <w:rPr>
          <w:rFonts w:asciiTheme="majorHAnsi" w:hAnsiTheme="majorHAnsi" w:cstheme="majorHAnsi"/>
          <w:b/>
          <w:color w:val="auto"/>
        </w:rPr>
      </w:pPr>
    </w:p>
    <w:p w14:paraId="430ED534" w14:textId="77777777" w:rsidR="00470BB1" w:rsidRDefault="00470BB1" w:rsidP="00470BB1">
      <w:pPr>
        <w:rPr>
          <w:rFonts w:asciiTheme="majorHAnsi" w:hAnsiTheme="majorHAnsi" w:cstheme="majorHAnsi"/>
          <w:b/>
          <w:color w:val="auto"/>
        </w:rPr>
      </w:pPr>
    </w:p>
    <w:p w14:paraId="095F0C28" w14:textId="77777777" w:rsidR="00470BB1" w:rsidRDefault="00470BB1" w:rsidP="00470BB1">
      <w:pPr>
        <w:rPr>
          <w:rFonts w:asciiTheme="majorHAnsi" w:hAnsiTheme="majorHAnsi" w:cstheme="majorHAnsi"/>
          <w:b/>
          <w:color w:val="auto"/>
        </w:rPr>
      </w:pPr>
    </w:p>
    <w:p w14:paraId="34CB5CDD" w14:textId="77777777" w:rsidR="00470BB1" w:rsidRDefault="00470BB1" w:rsidP="00470BB1">
      <w:pPr>
        <w:rPr>
          <w:rFonts w:asciiTheme="majorHAnsi" w:hAnsiTheme="majorHAnsi" w:cstheme="majorHAnsi"/>
          <w:b/>
          <w:color w:val="auto"/>
        </w:rPr>
      </w:pPr>
    </w:p>
    <w:p w14:paraId="04F0168C" w14:textId="77777777" w:rsidR="00470BB1" w:rsidRDefault="00470BB1" w:rsidP="00470BB1">
      <w:pPr>
        <w:rPr>
          <w:rFonts w:asciiTheme="majorHAnsi" w:hAnsiTheme="majorHAnsi" w:cstheme="majorHAnsi"/>
          <w:b/>
          <w:color w:val="auto"/>
        </w:rPr>
      </w:pPr>
    </w:p>
    <w:p w14:paraId="0081B593" w14:textId="77777777" w:rsidR="00470BB1" w:rsidRDefault="00470BB1" w:rsidP="00470BB1">
      <w:pPr>
        <w:rPr>
          <w:rFonts w:asciiTheme="majorHAnsi" w:hAnsiTheme="majorHAnsi" w:cstheme="majorHAnsi"/>
          <w:b/>
          <w:color w:val="auto"/>
        </w:rPr>
      </w:pPr>
    </w:p>
    <w:p w14:paraId="510B81FB" w14:textId="77777777" w:rsidR="00470BB1" w:rsidRDefault="00470BB1" w:rsidP="00470BB1">
      <w:pPr>
        <w:rPr>
          <w:rFonts w:asciiTheme="majorHAnsi" w:hAnsiTheme="majorHAnsi" w:cstheme="majorHAnsi"/>
          <w:b/>
          <w:color w:val="auto"/>
        </w:rPr>
      </w:pPr>
    </w:p>
    <w:p w14:paraId="5AAF7C2D" w14:textId="77777777" w:rsidR="00470BB1" w:rsidRDefault="00470BB1" w:rsidP="00470BB1">
      <w:pPr>
        <w:rPr>
          <w:rFonts w:asciiTheme="majorHAnsi" w:hAnsiTheme="majorHAnsi" w:cstheme="majorHAnsi"/>
          <w:b/>
          <w:color w:val="auto"/>
        </w:rPr>
      </w:pPr>
    </w:p>
    <w:p w14:paraId="203ED54D" w14:textId="77777777" w:rsidR="00470BB1" w:rsidRDefault="00470BB1" w:rsidP="00470BB1">
      <w:pPr>
        <w:rPr>
          <w:rFonts w:asciiTheme="majorHAnsi" w:hAnsiTheme="majorHAnsi" w:cstheme="majorHAnsi"/>
          <w:b/>
          <w:color w:val="auto"/>
        </w:rPr>
      </w:pPr>
    </w:p>
    <w:p w14:paraId="2E595361" w14:textId="77777777" w:rsidR="00470BB1" w:rsidRDefault="00470BB1" w:rsidP="00470BB1">
      <w:pPr>
        <w:rPr>
          <w:rFonts w:asciiTheme="majorHAnsi" w:hAnsiTheme="majorHAnsi" w:cstheme="majorHAnsi"/>
          <w:b/>
          <w:color w:val="auto"/>
        </w:rPr>
      </w:pPr>
    </w:p>
    <w:p w14:paraId="445DDE22" w14:textId="77777777" w:rsidR="00470BB1" w:rsidRDefault="00470BB1" w:rsidP="00470BB1">
      <w:pPr>
        <w:rPr>
          <w:rFonts w:asciiTheme="majorHAnsi" w:hAnsiTheme="majorHAnsi" w:cstheme="majorHAnsi"/>
          <w:b/>
          <w:color w:val="auto"/>
        </w:rPr>
      </w:pPr>
    </w:p>
    <w:p w14:paraId="365AEA45" w14:textId="77777777" w:rsidR="00470BB1" w:rsidRDefault="00470BB1" w:rsidP="00470BB1">
      <w:pPr>
        <w:rPr>
          <w:rFonts w:asciiTheme="majorHAnsi" w:hAnsiTheme="majorHAnsi" w:cstheme="majorHAnsi"/>
          <w:b/>
          <w:color w:val="auto"/>
        </w:rPr>
      </w:pPr>
    </w:p>
    <w:p w14:paraId="41CF2EC5" w14:textId="77777777" w:rsidR="00470BB1" w:rsidRDefault="00470BB1" w:rsidP="00470BB1">
      <w:pPr>
        <w:rPr>
          <w:rFonts w:asciiTheme="majorHAnsi" w:hAnsiTheme="majorHAnsi" w:cstheme="majorHAnsi"/>
          <w:b/>
          <w:color w:val="auto"/>
        </w:rPr>
      </w:pPr>
    </w:p>
    <w:p w14:paraId="358410BB" w14:textId="77777777" w:rsidR="00470BB1" w:rsidRDefault="00470BB1" w:rsidP="00470BB1">
      <w:pPr>
        <w:rPr>
          <w:rFonts w:asciiTheme="majorHAnsi" w:hAnsiTheme="majorHAnsi" w:cstheme="majorHAnsi"/>
          <w:b/>
          <w:color w:val="auto"/>
        </w:rPr>
      </w:pPr>
    </w:p>
    <w:p w14:paraId="7DD4D9A7" w14:textId="77777777" w:rsidR="00470BB1" w:rsidRDefault="00470BB1" w:rsidP="00470BB1">
      <w:pPr>
        <w:rPr>
          <w:rFonts w:asciiTheme="majorHAnsi" w:hAnsiTheme="majorHAnsi" w:cstheme="majorHAnsi"/>
          <w:b/>
          <w:color w:val="auto"/>
        </w:rPr>
      </w:pPr>
    </w:p>
    <w:p w14:paraId="71616C59" w14:textId="77777777" w:rsidR="00470BB1" w:rsidRDefault="00470BB1" w:rsidP="00470BB1">
      <w:pPr>
        <w:rPr>
          <w:rFonts w:asciiTheme="majorHAnsi" w:hAnsiTheme="majorHAnsi" w:cstheme="majorHAnsi"/>
          <w:b/>
          <w:color w:val="auto"/>
        </w:rPr>
      </w:pPr>
    </w:p>
    <w:p w14:paraId="5E5235E6" w14:textId="77777777" w:rsidR="00470BB1" w:rsidRDefault="00470BB1" w:rsidP="00470BB1">
      <w:pPr>
        <w:rPr>
          <w:rFonts w:asciiTheme="majorHAnsi" w:hAnsiTheme="majorHAnsi" w:cstheme="majorHAnsi"/>
          <w:b/>
          <w:color w:val="auto"/>
        </w:rPr>
      </w:pPr>
    </w:p>
    <w:p w14:paraId="4CCB152E" w14:textId="77777777" w:rsidR="00470BB1" w:rsidRDefault="00470BB1" w:rsidP="00470BB1">
      <w:pPr>
        <w:rPr>
          <w:rFonts w:asciiTheme="majorHAnsi" w:hAnsiTheme="majorHAnsi" w:cstheme="majorHAnsi"/>
          <w:b/>
          <w:color w:val="auto"/>
        </w:rPr>
      </w:pPr>
    </w:p>
    <w:p w14:paraId="468A3DF8" w14:textId="77777777" w:rsidR="00470BB1" w:rsidRDefault="00470BB1" w:rsidP="00470BB1">
      <w:pPr>
        <w:rPr>
          <w:rFonts w:asciiTheme="majorHAnsi" w:hAnsiTheme="majorHAnsi" w:cstheme="majorHAnsi"/>
          <w:b/>
          <w:color w:val="auto"/>
        </w:rPr>
      </w:pPr>
    </w:p>
    <w:p w14:paraId="5E0A36DD" w14:textId="77777777" w:rsidR="00470BB1" w:rsidRDefault="00470BB1" w:rsidP="00470BB1">
      <w:pPr>
        <w:rPr>
          <w:rFonts w:asciiTheme="majorHAnsi" w:hAnsiTheme="majorHAnsi" w:cstheme="majorHAnsi"/>
          <w:b/>
          <w:color w:val="auto"/>
        </w:rPr>
      </w:pPr>
    </w:p>
    <w:p w14:paraId="7B34503A" w14:textId="77777777" w:rsidR="00470BB1" w:rsidRDefault="00470BB1" w:rsidP="00470BB1">
      <w:pPr>
        <w:rPr>
          <w:rFonts w:asciiTheme="majorHAnsi" w:hAnsiTheme="majorHAnsi" w:cstheme="majorHAnsi"/>
          <w:b/>
          <w:color w:val="auto"/>
        </w:rPr>
      </w:pPr>
    </w:p>
    <w:p w14:paraId="36A07DE6" w14:textId="77777777" w:rsidR="00470BB1" w:rsidRDefault="00470BB1" w:rsidP="00470BB1">
      <w:pPr>
        <w:rPr>
          <w:rFonts w:asciiTheme="majorHAnsi" w:hAnsiTheme="majorHAnsi" w:cstheme="majorHAnsi"/>
          <w:b/>
          <w:color w:val="auto"/>
        </w:rPr>
      </w:pPr>
    </w:p>
    <w:p w14:paraId="21534C42" w14:textId="77777777" w:rsidR="00470BB1" w:rsidRDefault="00470BB1" w:rsidP="00470BB1">
      <w:pPr>
        <w:rPr>
          <w:rFonts w:asciiTheme="majorHAnsi" w:hAnsiTheme="majorHAnsi" w:cstheme="majorHAnsi"/>
          <w:b/>
          <w:color w:val="auto"/>
        </w:rPr>
      </w:pPr>
    </w:p>
    <w:p w14:paraId="2CE8FC2A" w14:textId="77777777" w:rsidR="00470BB1" w:rsidRDefault="00470BB1" w:rsidP="00470BB1">
      <w:pPr>
        <w:rPr>
          <w:rFonts w:asciiTheme="majorHAnsi" w:hAnsiTheme="majorHAnsi" w:cstheme="majorHAnsi"/>
          <w:b/>
          <w:color w:val="auto"/>
        </w:rPr>
      </w:pPr>
    </w:p>
    <w:p w14:paraId="0EC81CED" w14:textId="77777777" w:rsidR="00470BB1" w:rsidRDefault="00470BB1" w:rsidP="00470BB1">
      <w:pPr>
        <w:rPr>
          <w:rFonts w:asciiTheme="majorHAnsi" w:hAnsiTheme="majorHAnsi" w:cstheme="majorHAnsi"/>
          <w:b/>
          <w:color w:val="auto"/>
        </w:rPr>
      </w:pPr>
    </w:p>
    <w:p w14:paraId="5EE5C3B9" w14:textId="77777777" w:rsidR="00470BB1" w:rsidRDefault="00470BB1" w:rsidP="00470BB1">
      <w:pPr>
        <w:rPr>
          <w:rFonts w:asciiTheme="majorHAnsi" w:hAnsiTheme="majorHAnsi" w:cstheme="majorHAnsi"/>
          <w:b/>
          <w:color w:val="auto"/>
        </w:rPr>
      </w:pPr>
    </w:p>
    <w:p w14:paraId="1FC5C6E1" w14:textId="77777777" w:rsidR="00470BB1" w:rsidRDefault="00470BB1" w:rsidP="00470BB1">
      <w:pPr>
        <w:rPr>
          <w:rFonts w:asciiTheme="majorHAnsi" w:hAnsiTheme="majorHAnsi" w:cstheme="majorHAnsi"/>
          <w:b/>
          <w:color w:val="auto"/>
        </w:rPr>
      </w:pPr>
    </w:p>
    <w:p w14:paraId="10278F30" w14:textId="77777777" w:rsidR="00470BB1" w:rsidRDefault="00470BB1" w:rsidP="00470BB1">
      <w:pPr>
        <w:rPr>
          <w:rFonts w:asciiTheme="majorHAnsi" w:hAnsiTheme="majorHAnsi" w:cstheme="majorHAnsi"/>
          <w:b/>
          <w:color w:val="auto"/>
        </w:rPr>
      </w:pPr>
    </w:p>
    <w:p w14:paraId="7AC9FED5" w14:textId="77777777" w:rsidR="00470BB1" w:rsidRDefault="00470BB1" w:rsidP="00470BB1">
      <w:pPr>
        <w:rPr>
          <w:rFonts w:asciiTheme="majorHAnsi" w:hAnsiTheme="majorHAnsi" w:cstheme="majorHAnsi"/>
          <w:b/>
          <w:color w:val="auto"/>
        </w:rPr>
      </w:pPr>
    </w:p>
    <w:p w14:paraId="2F2A61AD" w14:textId="77777777" w:rsidR="00470BB1" w:rsidRDefault="00470BB1" w:rsidP="00470BB1">
      <w:pPr>
        <w:rPr>
          <w:rFonts w:asciiTheme="majorHAnsi" w:hAnsiTheme="majorHAnsi" w:cstheme="majorHAnsi"/>
          <w:b/>
          <w:color w:val="auto"/>
        </w:rPr>
      </w:pPr>
    </w:p>
    <w:p w14:paraId="66BB9431" w14:textId="77777777" w:rsidR="00470BB1" w:rsidRDefault="00470BB1" w:rsidP="00470BB1">
      <w:pPr>
        <w:rPr>
          <w:rFonts w:asciiTheme="majorHAnsi" w:hAnsiTheme="majorHAnsi" w:cstheme="majorHAnsi"/>
          <w:b/>
          <w:color w:val="auto"/>
        </w:rPr>
      </w:pPr>
    </w:p>
    <w:p w14:paraId="036339B6" w14:textId="77777777" w:rsidR="00470BB1" w:rsidRDefault="00470BB1" w:rsidP="00470BB1">
      <w:pPr>
        <w:rPr>
          <w:rFonts w:asciiTheme="majorHAnsi" w:hAnsiTheme="majorHAnsi" w:cstheme="majorHAnsi"/>
          <w:b/>
          <w:color w:val="auto"/>
        </w:rPr>
      </w:pPr>
    </w:p>
    <w:p w14:paraId="684B27C1" w14:textId="77777777" w:rsidR="00470BB1" w:rsidRDefault="00470BB1" w:rsidP="00470BB1">
      <w:pPr>
        <w:rPr>
          <w:rFonts w:asciiTheme="majorHAnsi" w:hAnsiTheme="majorHAnsi" w:cstheme="majorHAnsi"/>
          <w:b/>
          <w:color w:val="auto"/>
        </w:rPr>
      </w:pPr>
    </w:p>
    <w:p w14:paraId="0BFCEBAA" w14:textId="77777777" w:rsidR="00A77D05" w:rsidRDefault="00A77D05" w:rsidP="00470BB1">
      <w:pPr>
        <w:rPr>
          <w:rFonts w:asciiTheme="majorHAnsi" w:hAnsiTheme="majorHAnsi" w:cstheme="majorHAnsi"/>
          <w:b/>
          <w:color w:val="auto"/>
        </w:rPr>
      </w:pPr>
    </w:p>
    <w:p w14:paraId="43F6EE10" w14:textId="77777777" w:rsidR="00A77D05" w:rsidRDefault="00A77D05" w:rsidP="00470BB1">
      <w:pPr>
        <w:rPr>
          <w:rFonts w:asciiTheme="majorHAnsi" w:hAnsiTheme="majorHAnsi" w:cstheme="majorHAnsi"/>
          <w:b/>
          <w:color w:val="auto"/>
        </w:rPr>
      </w:pPr>
    </w:p>
    <w:p w14:paraId="3184C348" w14:textId="77777777" w:rsidR="00A77D05" w:rsidRDefault="00A77D05" w:rsidP="00470BB1">
      <w:pPr>
        <w:rPr>
          <w:rFonts w:asciiTheme="majorHAnsi" w:hAnsiTheme="majorHAnsi" w:cstheme="majorHAnsi"/>
          <w:b/>
          <w:color w:val="auto"/>
        </w:rPr>
      </w:pPr>
    </w:p>
    <w:p w14:paraId="7E64A0A7" w14:textId="2355E6D2" w:rsidR="0043799E" w:rsidRDefault="0060658A" w:rsidP="00470BB1">
      <w:pPr>
        <w:rPr>
          <w:rFonts w:asciiTheme="majorHAnsi" w:hAnsiTheme="majorHAnsi" w:cstheme="majorHAnsi"/>
          <w:b/>
          <w:color w:val="auto"/>
        </w:rPr>
      </w:pPr>
      <w:r w:rsidRPr="0060658A">
        <w:rPr>
          <w:rFonts w:asciiTheme="majorHAnsi" w:hAnsiTheme="majorHAnsi" w:cstheme="majorHAnsi"/>
          <w:b/>
          <w:color w:val="auto"/>
        </w:rPr>
        <w:lastRenderedPageBreak/>
        <w:t>Underskrifter</w:t>
      </w:r>
    </w:p>
    <w:p w14:paraId="75742EF6" w14:textId="77777777" w:rsidR="00E00D90" w:rsidRPr="0060658A" w:rsidRDefault="00E00D90" w:rsidP="00470BB1">
      <w:pPr>
        <w:rPr>
          <w:rFonts w:asciiTheme="majorHAnsi" w:hAnsiTheme="majorHAnsi" w:cstheme="majorHAnsi"/>
          <w:b/>
          <w:color w:val="auto"/>
        </w:rPr>
      </w:pPr>
    </w:p>
    <w:p w14:paraId="43E6C6FA" w14:textId="77777777" w:rsidR="00B14D01" w:rsidRDefault="00B14D01" w:rsidP="00470BB1">
      <w:pPr>
        <w:rPr>
          <w:rFonts w:asciiTheme="majorHAnsi" w:hAnsiTheme="majorHAnsi" w:cstheme="majorHAnsi"/>
          <w:color w:val="auto"/>
        </w:rPr>
      </w:pPr>
      <w:r>
        <w:rPr>
          <w:rFonts w:asciiTheme="majorHAnsi" w:hAnsiTheme="majorHAnsi" w:cstheme="majorHAnsi"/>
          <w:color w:val="auto"/>
        </w:rPr>
        <w:t xml:space="preserve">For </w:t>
      </w:r>
      <w:r>
        <w:rPr>
          <w:rFonts w:asciiTheme="majorHAnsi" w:hAnsiTheme="majorHAnsi" w:cstheme="majorHAnsi"/>
          <w:b/>
          <w:color w:val="auto"/>
        </w:rPr>
        <w:t>AAU</w:t>
      </w:r>
      <w:r>
        <w:rPr>
          <w:rFonts w:asciiTheme="majorHAnsi" w:hAnsiTheme="majorHAnsi" w:cstheme="majorHAnsi"/>
          <w:color w:val="auto"/>
          <w:vertAlign w:val="superscript"/>
        </w:rPr>
        <w:t>1</w:t>
      </w:r>
    </w:p>
    <w:p w14:paraId="2FD2411A" w14:textId="77777777"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Sted, dato:</w:t>
      </w:r>
    </w:p>
    <w:p w14:paraId="3018559E" w14:textId="77777777" w:rsidR="0060658A" w:rsidRPr="0060658A" w:rsidRDefault="0060658A" w:rsidP="00470BB1">
      <w:pPr>
        <w:rPr>
          <w:rFonts w:asciiTheme="majorHAnsi" w:hAnsiTheme="majorHAnsi" w:cstheme="majorHAnsi"/>
          <w:color w:val="auto"/>
        </w:rPr>
      </w:pPr>
    </w:p>
    <w:p w14:paraId="54D41113" w14:textId="69F25A1C" w:rsidR="00DB6409" w:rsidRDefault="00DB6409" w:rsidP="00470BB1">
      <w:pPr>
        <w:rPr>
          <w:rFonts w:asciiTheme="majorHAnsi" w:hAnsiTheme="majorHAnsi" w:cstheme="majorHAnsi"/>
          <w:color w:val="auto"/>
        </w:rPr>
      </w:pPr>
    </w:p>
    <w:p w14:paraId="1177D5FE" w14:textId="77777777" w:rsidR="00DB6409" w:rsidRDefault="00DB6409" w:rsidP="00470BB1">
      <w:pPr>
        <w:rPr>
          <w:rFonts w:asciiTheme="majorHAnsi" w:hAnsiTheme="majorHAnsi" w:cstheme="majorHAnsi"/>
          <w:color w:val="auto"/>
        </w:rPr>
      </w:pPr>
    </w:p>
    <w:p w14:paraId="25632EFB" w14:textId="77777777" w:rsidR="0060658A" w:rsidRDefault="00E00D90" w:rsidP="00470BB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29B0F82"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strokecolor="#49446e [3044]"/>
            </w:pict>
          </mc:Fallback>
        </mc:AlternateContent>
      </w:r>
    </w:p>
    <w:p w14:paraId="690E2574" w14:textId="77777777"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Navn:</w:t>
      </w:r>
    </w:p>
    <w:p w14:paraId="5EBFBDE9" w14:textId="08B1B285"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 xml:space="preserve">Titel: </w:t>
      </w:r>
      <w:r w:rsidR="00B14D01">
        <w:rPr>
          <w:rFonts w:asciiTheme="majorHAnsi" w:hAnsiTheme="majorHAnsi" w:cstheme="majorHAnsi"/>
          <w:color w:val="auto"/>
        </w:rPr>
        <w:t xml:space="preserve">Institutleder </w:t>
      </w:r>
      <w:r w:rsidRPr="0060658A">
        <w:rPr>
          <w:rFonts w:asciiTheme="majorHAnsi" w:hAnsiTheme="majorHAnsi" w:cstheme="majorHAnsi"/>
          <w:color w:val="auto"/>
        </w:rPr>
        <w:t xml:space="preserve"> </w:t>
      </w:r>
    </w:p>
    <w:p w14:paraId="7CE58DA0" w14:textId="3D664896" w:rsidR="0060658A" w:rsidRDefault="0060658A" w:rsidP="00470BB1">
      <w:pPr>
        <w:rPr>
          <w:rFonts w:asciiTheme="majorHAnsi" w:hAnsiTheme="majorHAnsi" w:cstheme="majorHAnsi"/>
          <w:color w:val="auto"/>
        </w:rPr>
      </w:pPr>
    </w:p>
    <w:p w14:paraId="17FB6CAD" w14:textId="77777777" w:rsidR="00DB6409" w:rsidRDefault="00DB6409" w:rsidP="00470BB1">
      <w:pPr>
        <w:rPr>
          <w:rFonts w:asciiTheme="majorHAnsi" w:hAnsiTheme="majorHAnsi" w:cstheme="majorHAnsi"/>
          <w:color w:val="auto"/>
        </w:rPr>
      </w:pPr>
    </w:p>
    <w:p w14:paraId="2F4F8267" w14:textId="3C6340F5" w:rsidR="0060658A" w:rsidRDefault="0060658A" w:rsidP="00470BB1">
      <w:pPr>
        <w:rPr>
          <w:rFonts w:asciiTheme="majorHAnsi" w:hAnsiTheme="majorHAnsi" w:cstheme="majorHAnsi"/>
          <w:color w:val="auto"/>
        </w:rPr>
      </w:pPr>
    </w:p>
    <w:p w14:paraId="184A85E2" w14:textId="77777777" w:rsidR="00E00D90" w:rsidRDefault="00E00D90" w:rsidP="00470BB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0B00BDC" id="Lige forbindelse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strokecolor="#49446e [3044]">
                <w10:wrap anchorx="margin"/>
              </v:line>
            </w:pict>
          </mc:Fallback>
        </mc:AlternateContent>
      </w:r>
    </w:p>
    <w:p w14:paraId="7DFEE81E" w14:textId="77777777"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Navn:</w:t>
      </w:r>
    </w:p>
    <w:p w14:paraId="371BCFDE" w14:textId="77777777"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 xml:space="preserve">Titel: Projektleder </w:t>
      </w:r>
    </w:p>
    <w:p w14:paraId="410252FC" w14:textId="71F565F5" w:rsidR="0060658A" w:rsidRDefault="0060658A" w:rsidP="00470BB1">
      <w:pPr>
        <w:rPr>
          <w:rFonts w:asciiTheme="majorHAnsi" w:hAnsiTheme="majorHAnsi" w:cstheme="majorHAnsi"/>
          <w:color w:val="auto"/>
        </w:rPr>
      </w:pPr>
    </w:p>
    <w:p w14:paraId="6E55495F" w14:textId="089759E9" w:rsidR="00DB6409" w:rsidRDefault="00DB6409" w:rsidP="00470BB1">
      <w:pPr>
        <w:rPr>
          <w:rFonts w:asciiTheme="majorHAnsi" w:hAnsiTheme="majorHAnsi" w:cstheme="majorHAnsi"/>
          <w:color w:val="auto"/>
        </w:rPr>
      </w:pPr>
    </w:p>
    <w:p w14:paraId="3160FE49" w14:textId="0A967B2A" w:rsidR="00DB6409" w:rsidRDefault="00DB6409" w:rsidP="00470BB1">
      <w:pPr>
        <w:rPr>
          <w:rFonts w:asciiTheme="majorHAnsi" w:hAnsiTheme="majorHAnsi" w:cstheme="majorHAnsi"/>
          <w:color w:val="auto"/>
        </w:rPr>
      </w:pPr>
    </w:p>
    <w:p w14:paraId="49FFBAEC" w14:textId="60FEA3AC" w:rsidR="00DB6409" w:rsidRDefault="00DB6409" w:rsidP="00470BB1">
      <w:pPr>
        <w:rPr>
          <w:rFonts w:asciiTheme="majorHAnsi" w:hAnsiTheme="majorHAnsi" w:cstheme="majorHAnsi"/>
          <w:color w:val="auto"/>
        </w:rPr>
      </w:pPr>
    </w:p>
    <w:p w14:paraId="23D9E9C2" w14:textId="4FD643E2" w:rsidR="00DB6409" w:rsidRDefault="00DB6409" w:rsidP="00470BB1">
      <w:pPr>
        <w:rPr>
          <w:rFonts w:asciiTheme="majorHAnsi" w:hAnsiTheme="majorHAnsi" w:cstheme="majorHAnsi"/>
          <w:color w:val="auto"/>
        </w:rPr>
      </w:pPr>
    </w:p>
    <w:p w14:paraId="69F715D5" w14:textId="42B72ED8" w:rsidR="00DB6409" w:rsidRDefault="00DB6409" w:rsidP="00470BB1">
      <w:pPr>
        <w:rPr>
          <w:rFonts w:asciiTheme="majorHAnsi" w:hAnsiTheme="majorHAnsi" w:cstheme="majorHAnsi"/>
          <w:color w:val="auto"/>
        </w:rPr>
      </w:pPr>
    </w:p>
    <w:p w14:paraId="088CF56E" w14:textId="28FDDF52" w:rsidR="00DB6409" w:rsidRDefault="00DB6409" w:rsidP="00470BB1">
      <w:pPr>
        <w:rPr>
          <w:rFonts w:asciiTheme="majorHAnsi" w:hAnsiTheme="majorHAnsi" w:cstheme="majorHAnsi"/>
          <w:color w:val="auto"/>
        </w:rPr>
      </w:pPr>
    </w:p>
    <w:p w14:paraId="2E6D05A9" w14:textId="6B1B610D" w:rsidR="00DB6409" w:rsidRDefault="00DB6409" w:rsidP="00470BB1">
      <w:pPr>
        <w:rPr>
          <w:rFonts w:asciiTheme="majorHAnsi" w:hAnsiTheme="majorHAnsi" w:cstheme="majorHAnsi"/>
          <w:color w:val="auto"/>
        </w:rPr>
      </w:pPr>
    </w:p>
    <w:p w14:paraId="14671CAC" w14:textId="6D8F8CFC" w:rsidR="00DB6409" w:rsidRDefault="00DB6409" w:rsidP="00470BB1">
      <w:pPr>
        <w:rPr>
          <w:rFonts w:asciiTheme="majorHAnsi" w:hAnsiTheme="majorHAnsi" w:cstheme="majorHAnsi"/>
          <w:color w:val="auto"/>
        </w:rPr>
      </w:pPr>
    </w:p>
    <w:p w14:paraId="3720A43F" w14:textId="161D4691" w:rsidR="00DB6409" w:rsidRDefault="00DB6409" w:rsidP="00470BB1">
      <w:pPr>
        <w:rPr>
          <w:rFonts w:asciiTheme="majorHAnsi" w:hAnsiTheme="majorHAnsi" w:cstheme="majorHAnsi"/>
          <w:color w:val="auto"/>
        </w:rPr>
      </w:pPr>
    </w:p>
    <w:p w14:paraId="7C28F8C5" w14:textId="744C9F96" w:rsidR="00DB6409" w:rsidRDefault="00DB6409" w:rsidP="00470BB1">
      <w:pPr>
        <w:rPr>
          <w:rFonts w:asciiTheme="majorHAnsi" w:hAnsiTheme="majorHAnsi" w:cstheme="majorHAnsi"/>
          <w:color w:val="auto"/>
        </w:rPr>
      </w:pPr>
    </w:p>
    <w:p w14:paraId="3A93208C" w14:textId="102535D8" w:rsidR="00DB6409" w:rsidRDefault="00DB6409" w:rsidP="00470BB1">
      <w:pPr>
        <w:rPr>
          <w:rFonts w:asciiTheme="majorHAnsi" w:hAnsiTheme="majorHAnsi" w:cstheme="majorHAnsi"/>
          <w:color w:val="auto"/>
        </w:rPr>
      </w:pPr>
    </w:p>
    <w:p w14:paraId="7E8F5CD5" w14:textId="0ABF3376" w:rsidR="00DB6409" w:rsidRDefault="00DB6409" w:rsidP="00470BB1">
      <w:pPr>
        <w:rPr>
          <w:rFonts w:asciiTheme="majorHAnsi" w:hAnsiTheme="majorHAnsi" w:cstheme="majorHAnsi"/>
          <w:color w:val="auto"/>
        </w:rPr>
      </w:pPr>
    </w:p>
    <w:p w14:paraId="6425F15C" w14:textId="10E65E66" w:rsidR="00DB6409" w:rsidRDefault="00DB6409" w:rsidP="00470BB1">
      <w:pPr>
        <w:rPr>
          <w:rFonts w:asciiTheme="majorHAnsi" w:hAnsiTheme="majorHAnsi" w:cstheme="majorHAnsi"/>
          <w:color w:val="auto"/>
        </w:rPr>
      </w:pPr>
    </w:p>
    <w:p w14:paraId="70C0206E" w14:textId="7441E6AF" w:rsidR="00DB6409" w:rsidRDefault="00DB6409" w:rsidP="00470BB1">
      <w:pPr>
        <w:rPr>
          <w:rFonts w:asciiTheme="majorHAnsi" w:hAnsiTheme="majorHAnsi" w:cstheme="majorHAnsi"/>
          <w:color w:val="auto"/>
        </w:rPr>
      </w:pPr>
    </w:p>
    <w:p w14:paraId="1F3BBF50" w14:textId="04A62DAE" w:rsidR="00DB6409" w:rsidRDefault="00DB6409" w:rsidP="00470BB1">
      <w:pPr>
        <w:rPr>
          <w:rFonts w:asciiTheme="majorHAnsi" w:hAnsiTheme="majorHAnsi" w:cstheme="majorHAnsi"/>
          <w:color w:val="auto"/>
        </w:rPr>
      </w:pPr>
    </w:p>
    <w:p w14:paraId="763310B3" w14:textId="60E2C115" w:rsidR="00DB6409" w:rsidRDefault="00DB6409" w:rsidP="00470BB1">
      <w:pPr>
        <w:rPr>
          <w:rFonts w:asciiTheme="majorHAnsi" w:hAnsiTheme="majorHAnsi" w:cstheme="majorHAnsi"/>
          <w:color w:val="auto"/>
        </w:rPr>
      </w:pPr>
    </w:p>
    <w:p w14:paraId="37D5ABCF" w14:textId="77777777" w:rsidR="00470BB1" w:rsidRDefault="00470BB1" w:rsidP="00470BB1">
      <w:pPr>
        <w:rPr>
          <w:rFonts w:asciiTheme="majorHAnsi" w:hAnsiTheme="majorHAnsi" w:cstheme="majorHAnsi"/>
          <w:color w:val="auto"/>
        </w:rPr>
      </w:pPr>
    </w:p>
    <w:p w14:paraId="26404CA5" w14:textId="77777777" w:rsidR="00470BB1" w:rsidRDefault="00470BB1" w:rsidP="00470BB1">
      <w:pPr>
        <w:rPr>
          <w:rFonts w:asciiTheme="majorHAnsi" w:hAnsiTheme="majorHAnsi" w:cstheme="majorHAnsi"/>
          <w:color w:val="auto"/>
        </w:rPr>
      </w:pPr>
    </w:p>
    <w:p w14:paraId="3E945057" w14:textId="77777777" w:rsidR="00470BB1" w:rsidRDefault="00470BB1" w:rsidP="00470BB1">
      <w:pPr>
        <w:rPr>
          <w:rFonts w:asciiTheme="majorHAnsi" w:hAnsiTheme="majorHAnsi" w:cstheme="majorHAnsi"/>
          <w:color w:val="auto"/>
        </w:rPr>
      </w:pPr>
    </w:p>
    <w:p w14:paraId="1B755CB4" w14:textId="77777777" w:rsidR="00470BB1" w:rsidRDefault="00470BB1" w:rsidP="00470BB1">
      <w:pPr>
        <w:rPr>
          <w:rFonts w:asciiTheme="majorHAnsi" w:hAnsiTheme="majorHAnsi" w:cstheme="majorHAnsi"/>
          <w:color w:val="auto"/>
        </w:rPr>
      </w:pPr>
    </w:p>
    <w:p w14:paraId="34EBA5EA" w14:textId="77777777" w:rsidR="00470BB1" w:rsidRDefault="00470BB1" w:rsidP="00470BB1">
      <w:pPr>
        <w:rPr>
          <w:rFonts w:asciiTheme="majorHAnsi" w:hAnsiTheme="majorHAnsi" w:cstheme="majorHAnsi"/>
          <w:color w:val="auto"/>
        </w:rPr>
      </w:pPr>
    </w:p>
    <w:p w14:paraId="392F909E" w14:textId="77777777" w:rsidR="00470BB1" w:rsidRDefault="00470BB1" w:rsidP="00470BB1">
      <w:pPr>
        <w:rPr>
          <w:rFonts w:asciiTheme="majorHAnsi" w:hAnsiTheme="majorHAnsi" w:cstheme="majorHAnsi"/>
          <w:color w:val="auto"/>
        </w:rPr>
      </w:pPr>
    </w:p>
    <w:p w14:paraId="5754ED99" w14:textId="77777777" w:rsidR="00470BB1" w:rsidRDefault="00470BB1" w:rsidP="00470BB1">
      <w:pPr>
        <w:rPr>
          <w:rFonts w:asciiTheme="majorHAnsi" w:hAnsiTheme="majorHAnsi" w:cstheme="majorHAnsi"/>
          <w:color w:val="auto"/>
        </w:rPr>
      </w:pPr>
    </w:p>
    <w:p w14:paraId="600DCCBB" w14:textId="77777777" w:rsidR="00470BB1" w:rsidRDefault="00470BB1" w:rsidP="00470BB1">
      <w:pPr>
        <w:rPr>
          <w:rFonts w:asciiTheme="majorHAnsi" w:hAnsiTheme="majorHAnsi" w:cstheme="majorHAnsi"/>
          <w:color w:val="auto"/>
        </w:rPr>
      </w:pPr>
    </w:p>
    <w:p w14:paraId="59E79D15" w14:textId="77777777" w:rsidR="00470BB1" w:rsidRDefault="00470BB1" w:rsidP="00470BB1">
      <w:pPr>
        <w:rPr>
          <w:rFonts w:asciiTheme="majorHAnsi" w:hAnsiTheme="majorHAnsi" w:cstheme="majorHAnsi"/>
          <w:color w:val="auto"/>
        </w:rPr>
      </w:pPr>
    </w:p>
    <w:p w14:paraId="091B6ECE" w14:textId="77777777" w:rsidR="00470BB1" w:rsidRDefault="00470BB1" w:rsidP="00470BB1">
      <w:pPr>
        <w:rPr>
          <w:rFonts w:asciiTheme="majorHAnsi" w:hAnsiTheme="majorHAnsi" w:cstheme="majorHAnsi"/>
          <w:color w:val="auto"/>
        </w:rPr>
      </w:pPr>
    </w:p>
    <w:p w14:paraId="76162874" w14:textId="4A9C32D5" w:rsidR="00DB6409" w:rsidRDefault="00DB6409" w:rsidP="00470BB1">
      <w:pPr>
        <w:rPr>
          <w:rFonts w:asciiTheme="majorHAnsi" w:hAnsiTheme="majorHAnsi" w:cstheme="majorHAnsi"/>
          <w:color w:val="auto"/>
        </w:rPr>
      </w:pPr>
    </w:p>
    <w:p w14:paraId="6556E241" w14:textId="0BF2F469" w:rsidR="00DB6409" w:rsidRDefault="00DB6409" w:rsidP="00470BB1">
      <w:pPr>
        <w:rPr>
          <w:rFonts w:asciiTheme="majorHAnsi" w:hAnsiTheme="majorHAnsi" w:cstheme="majorHAnsi"/>
          <w:color w:val="auto"/>
        </w:rPr>
      </w:pPr>
    </w:p>
    <w:p w14:paraId="02971E57" w14:textId="3E0C69F6" w:rsidR="00DB6409" w:rsidRDefault="00DB6409" w:rsidP="00470BB1">
      <w:pPr>
        <w:rPr>
          <w:rFonts w:asciiTheme="majorHAnsi" w:hAnsiTheme="majorHAnsi" w:cstheme="majorHAnsi"/>
          <w:color w:val="auto"/>
        </w:rPr>
      </w:pPr>
    </w:p>
    <w:p w14:paraId="7D49DBD4" w14:textId="15834F93" w:rsidR="00B14D01" w:rsidRDefault="00B14D01" w:rsidP="00470BB1">
      <w:pPr>
        <w:rPr>
          <w:rFonts w:asciiTheme="majorHAnsi" w:hAnsiTheme="majorHAnsi" w:cstheme="majorHAnsi"/>
          <w:color w:val="auto"/>
        </w:rPr>
      </w:pPr>
    </w:p>
    <w:p w14:paraId="6990821B" w14:textId="67DC3F7D" w:rsidR="00B14D01" w:rsidRDefault="00B14D01" w:rsidP="00470BB1">
      <w:pPr>
        <w:rPr>
          <w:rFonts w:asciiTheme="majorHAnsi" w:hAnsiTheme="majorHAnsi" w:cstheme="majorHAnsi"/>
          <w:color w:val="auto"/>
        </w:rPr>
      </w:pPr>
    </w:p>
    <w:p w14:paraId="2DB6B005" w14:textId="77777777" w:rsidR="00B14D01" w:rsidRDefault="00B14D01" w:rsidP="00470BB1">
      <w:pPr>
        <w:rPr>
          <w:rFonts w:asciiTheme="majorHAnsi" w:hAnsiTheme="majorHAnsi" w:cstheme="majorHAnsi"/>
          <w:color w:val="auto"/>
        </w:rPr>
      </w:pPr>
    </w:p>
    <w:p w14:paraId="671F4E5F" w14:textId="77777777" w:rsidR="0010203D" w:rsidRDefault="0010203D" w:rsidP="00470BB1">
      <w:pPr>
        <w:rPr>
          <w:rFonts w:asciiTheme="majorHAnsi" w:hAnsiTheme="majorHAnsi" w:cstheme="majorHAnsi"/>
          <w:color w:val="auto"/>
        </w:rPr>
      </w:pPr>
    </w:p>
    <w:p w14:paraId="3FE98429" w14:textId="77777777" w:rsidR="0010203D" w:rsidRDefault="0010203D" w:rsidP="00470BB1">
      <w:pPr>
        <w:rPr>
          <w:rFonts w:asciiTheme="majorHAnsi" w:hAnsiTheme="majorHAnsi" w:cstheme="majorHAnsi"/>
          <w:color w:val="auto"/>
        </w:rPr>
      </w:pPr>
    </w:p>
    <w:p w14:paraId="32DFBF19" w14:textId="370E6FF3"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00194CD9" w:rsidRPr="00194CD9">
        <w:rPr>
          <w:rFonts w:asciiTheme="majorHAnsi" w:hAnsiTheme="majorHAnsi" w:cstheme="majorHAnsi"/>
          <w:color w:val="auto"/>
          <w:highlight w:val="cyan"/>
        </w:rPr>
        <w:t>Virksomheden</w:t>
      </w:r>
      <w:r w:rsidR="00194CD9">
        <w:rPr>
          <w:rFonts w:asciiTheme="majorHAnsi" w:hAnsiTheme="majorHAnsi" w:cstheme="majorHAnsi"/>
          <w:color w:val="auto"/>
        </w:rPr>
        <w:t xml:space="preserve"> </w:t>
      </w:r>
      <w:r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4CB2F421" w14:textId="7A62435C"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Sted, dato:</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84C6BDC" w14:textId="77777777" w:rsidR="0060658A" w:rsidRPr="0060658A" w:rsidRDefault="0060658A" w:rsidP="00470BB1">
      <w:pPr>
        <w:rPr>
          <w:rFonts w:asciiTheme="majorHAnsi" w:hAnsiTheme="majorHAnsi" w:cstheme="majorHAnsi"/>
          <w:color w:val="auto"/>
        </w:rPr>
      </w:pPr>
    </w:p>
    <w:p w14:paraId="76D2908A" w14:textId="0661FBD1" w:rsidR="0060658A" w:rsidRDefault="0060658A" w:rsidP="00470BB1">
      <w:pPr>
        <w:rPr>
          <w:rFonts w:asciiTheme="majorHAnsi" w:hAnsiTheme="majorHAnsi" w:cstheme="majorHAnsi"/>
          <w:color w:val="auto"/>
        </w:rPr>
      </w:pPr>
    </w:p>
    <w:p w14:paraId="13BBC44C" w14:textId="77777777" w:rsidR="00DB6409" w:rsidRDefault="00DB6409" w:rsidP="00470BB1">
      <w:pPr>
        <w:rPr>
          <w:rFonts w:asciiTheme="majorHAnsi" w:hAnsiTheme="majorHAnsi" w:cstheme="majorHAnsi"/>
          <w:color w:val="auto"/>
        </w:rPr>
      </w:pPr>
    </w:p>
    <w:p w14:paraId="23F86FFF" w14:textId="2E358A17" w:rsidR="00E00D90" w:rsidRDefault="00E00D90" w:rsidP="00470BB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B20B0AE" id="Lige forbindelse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strokecolor="#49446e [3044]">
                <w10:wrap anchorx="margin"/>
              </v:line>
            </w:pict>
          </mc:Fallback>
        </mc:AlternateContent>
      </w:r>
    </w:p>
    <w:p w14:paraId="0CED5039" w14:textId="5732F9D4"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 xml:space="preserve">Navn: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72B523C" w14:textId="2D2B75F9"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Titel:</w:t>
      </w:r>
      <w:r w:rsidR="00DB6409"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Pr="0060658A">
        <w:rPr>
          <w:rFonts w:asciiTheme="majorHAnsi" w:hAnsiTheme="majorHAnsi" w:cstheme="majorHAnsi"/>
          <w:color w:val="auto"/>
        </w:rPr>
        <w:t xml:space="preserve"> </w:t>
      </w:r>
    </w:p>
    <w:p w14:paraId="23FE6BC4" w14:textId="4BB43307" w:rsidR="0060658A" w:rsidRPr="0060658A" w:rsidRDefault="0060658A" w:rsidP="00470BB1">
      <w:pPr>
        <w:rPr>
          <w:rFonts w:asciiTheme="majorHAnsi" w:hAnsiTheme="majorHAnsi" w:cstheme="majorHAnsi"/>
          <w:color w:val="auto"/>
        </w:rPr>
      </w:pPr>
    </w:p>
    <w:p w14:paraId="7E6F31CF" w14:textId="55CEF2C0" w:rsidR="00DB6409" w:rsidRDefault="00DB6409" w:rsidP="00470BB1">
      <w:pPr>
        <w:rPr>
          <w:rFonts w:asciiTheme="majorHAnsi" w:hAnsiTheme="majorHAnsi" w:cstheme="majorHAnsi"/>
          <w:color w:val="auto"/>
        </w:rPr>
      </w:pPr>
    </w:p>
    <w:p w14:paraId="337B116A" w14:textId="5394280D" w:rsidR="00DB6409" w:rsidRDefault="00DB6409" w:rsidP="00470BB1">
      <w:pPr>
        <w:rPr>
          <w:rFonts w:asciiTheme="majorHAnsi" w:hAnsiTheme="majorHAnsi" w:cstheme="majorHAnsi"/>
          <w:color w:val="auto"/>
        </w:rPr>
      </w:pPr>
    </w:p>
    <w:p w14:paraId="541E6227" w14:textId="7EFC2490" w:rsidR="00DB6409" w:rsidRDefault="00DB6409" w:rsidP="00470BB1">
      <w:pPr>
        <w:rPr>
          <w:rFonts w:asciiTheme="majorHAnsi" w:hAnsiTheme="majorHAnsi" w:cstheme="majorHAnsi"/>
          <w:color w:val="auto"/>
        </w:rPr>
      </w:pPr>
    </w:p>
    <w:p w14:paraId="3489FE65" w14:textId="2FCC7C1F" w:rsidR="00DB6409" w:rsidRDefault="00DB6409" w:rsidP="00470BB1">
      <w:pPr>
        <w:rPr>
          <w:rFonts w:asciiTheme="majorHAnsi" w:hAnsiTheme="majorHAnsi" w:cstheme="majorHAnsi"/>
          <w:color w:val="auto"/>
        </w:rPr>
      </w:pPr>
    </w:p>
    <w:p w14:paraId="3451A476" w14:textId="52C273F2" w:rsidR="0047222F" w:rsidRPr="0047222F" w:rsidRDefault="0047222F" w:rsidP="00470BB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D0A33FD" id="Lige forbindelse 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55pt,8.95pt" to="15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" strokecolor="#49446e [3044]">
                <w10:wrap anchorx="margin"/>
              </v:line>
            </w:pict>
          </mc:Fallback>
        </mc:AlternateContent>
      </w:r>
    </w:p>
    <w:p w14:paraId="3B1F1FEE" w14:textId="77777777" w:rsidR="0047222F" w:rsidRPr="0047222F" w:rsidRDefault="0047222F" w:rsidP="00470BB1">
      <w:pPr>
        <w:rPr>
          <w:rFonts w:asciiTheme="majorHAnsi" w:hAnsiTheme="majorHAnsi" w:cstheme="majorHAnsi"/>
          <w:color w:val="auto"/>
        </w:rPr>
      </w:pPr>
      <w:r w:rsidRPr="0047222F">
        <w:rPr>
          <w:rFonts w:asciiTheme="majorHAnsi" w:hAnsiTheme="majorHAnsi" w:cstheme="majorHAnsi"/>
          <w:color w:val="auto"/>
        </w:rPr>
        <w:t xml:space="preserve">Navn: </w:t>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p>
    <w:p w14:paraId="3418B7DE" w14:textId="77777777" w:rsidR="0047222F" w:rsidRPr="0047222F" w:rsidRDefault="0047222F" w:rsidP="00470BB1">
      <w:pPr>
        <w:rPr>
          <w:rFonts w:asciiTheme="majorHAnsi" w:hAnsiTheme="majorHAnsi" w:cstheme="majorHAnsi"/>
          <w:color w:val="auto"/>
        </w:rPr>
      </w:pPr>
      <w:r w:rsidRPr="0047222F">
        <w:rPr>
          <w:rFonts w:asciiTheme="majorHAnsi" w:hAnsiTheme="majorHAnsi" w:cstheme="majorHAnsi"/>
          <w:color w:val="auto"/>
        </w:rPr>
        <w:t xml:space="preserve">Titel: </w:t>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t xml:space="preserve"> </w:t>
      </w:r>
    </w:p>
    <w:p w14:paraId="33528149" w14:textId="77777777" w:rsidR="0047222F" w:rsidRPr="0047222F" w:rsidRDefault="0047222F" w:rsidP="00470BB1">
      <w:pPr>
        <w:rPr>
          <w:rFonts w:asciiTheme="majorHAnsi" w:hAnsiTheme="majorHAnsi" w:cstheme="majorHAnsi"/>
          <w:color w:val="auto"/>
        </w:rPr>
      </w:pPr>
    </w:p>
    <w:p w14:paraId="35D178CC" w14:textId="77777777" w:rsidR="00DB6409" w:rsidRDefault="00DB6409" w:rsidP="00470BB1">
      <w:pPr>
        <w:rPr>
          <w:rFonts w:asciiTheme="majorHAnsi" w:hAnsiTheme="majorHAnsi" w:cstheme="majorHAnsi"/>
          <w:color w:val="auto"/>
        </w:rPr>
      </w:pPr>
    </w:p>
    <w:p w14:paraId="5474BBE8" w14:textId="77777777" w:rsidR="00DB6409" w:rsidRDefault="00DB6409" w:rsidP="00470BB1">
      <w:pPr>
        <w:rPr>
          <w:rFonts w:asciiTheme="majorHAnsi" w:hAnsiTheme="majorHAnsi" w:cstheme="majorHAnsi"/>
          <w:color w:val="auto"/>
        </w:rPr>
      </w:pPr>
    </w:p>
    <w:p w14:paraId="00E93F68" w14:textId="77777777" w:rsidR="00DB6409" w:rsidRDefault="00DB6409" w:rsidP="00470BB1">
      <w:pPr>
        <w:rPr>
          <w:rFonts w:asciiTheme="majorHAnsi" w:hAnsiTheme="majorHAnsi" w:cstheme="majorHAnsi"/>
          <w:color w:val="auto"/>
        </w:rPr>
      </w:pPr>
    </w:p>
    <w:p w14:paraId="396BEE4B" w14:textId="77777777" w:rsidR="00DB6409" w:rsidRDefault="00DB6409" w:rsidP="00470BB1">
      <w:pPr>
        <w:rPr>
          <w:rFonts w:asciiTheme="majorHAnsi" w:hAnsiTheme="majorHAnsi" w:cstheme="majorHAnsi"/>
          <w:color w:val="auto"/>
        </w:rPr>
      </w:pPr>
    </w:p>
    <w:p w14:paraId="017F8FEC" w14:textId="77777777" w:rsidR="00DB6409" w:rsidRDefault="00DB6409" w:rsidP="00470BB1">
      <w:pPr>
        <w:rPr>
          <w:rFonts w:asciiTheme="majorHAnsi" w:hAnsiTheme="majorHAnsi" w:cstheme="majorHAnsi"/>
          <w:color w:val="auto"/>
        </w:rPr>
      </w:pPr>
    </w:p>
    <w:p w14:paraId="5807BE44" w14:textId="77777777" w:rsidR="00DB6409" w:rsidRDefault="00DB6409" w:rsidP="00470BB1">
      <w:pPr>
        <w:rPr>
          <w:rFonts w:asciiTheme="majorHAnsi" w:hAnsiTheme="majorHAnsi" w:cstheme="majorHAnsi"/>
          <w:color w:val="auto"/>
        </w:rPr>
      </w:pPr>
    </w:p>
    <w:p w14:paraId="2C8B296E" w14:textId="77777777" w:rsidR="00DB6409" w:rsidRDefault="00DB6409" w:rsidP="00470BB1">
      <w:pPr>
        <w:rPr>
          <w:rFonts w:asciiTheme="majorHAnsi" w:hAnsiTheme="majorHAnsi" w:cstheme="majorHAnsi"/>
          <w:color w:val="auto"/>
        </w:rPr>
      </w:pPr>
    </w:p>
    <w:p w14:paraId="41136346" w14:textId="77777777" w:rsidR="00DB6409" w:rsidRDefault="00DB6409" w:rsidP="00470BB1">
      <w:pPr>
        <w:rPr>
          <w:rFonts w:asciiTheme="majorHAnsi" w:hAnsiTheme="majorHAnsi" w:cstheme="majorHAnsi"/>
          <w:color w:val="auto"/>
        </w:rPr>
      </w:pPr>
    </w:p>
    <w:p w14:paraId="02FFDFC5" w14:textId="77777777" w:rsidR="00DB6409" w:rsidRDefault="00DB6409" w:rsidP="00470BB1">
      <w:pPr>
        <w:rPr>
          <w:rFonts w:asciiTheme="majorHAnsi" w:hAnsiTheme="majorHAnsi" w:cstheme="majorHAnsi"/>
          <w:color w:val="auto"/>
        </w:rPr>
      </w:pPr>
    </w:p>
    <w:p w14:paraId="3F74687F" w14:textId="77777777" w:rsidR="00DB6409" w:rsidRDefault="00DB6409" w:rsidP="00470BB1">
      <w:pPr>
        <w:rPr>
          <w:rFonts w:asciiTheme="majorHAnsi" w:hAnsiTheme="majorHAnsi" w:cstheme="majorHAnsi"/>
          <w:color w:val="auto"/>
        </w:rPr>
      </w:pPr>
    </w:p>
    <w:p w14:paraId="6316298B" w14:textId="77777777" w:rsidR="00DB6409" w:rsidRDefault="00DB6409" w:rsidP="00470BB1">
      <w:pPr>
        <w:rPr>
          <w:rFonts w:asciiTheme="majorHAnsi" w:hAnsiTheme="majorHAnsi" w:cstheme="majorHAnsi"/>
          <w:color w:val="auto"/>
        </w:rPr>
      </w:pPr>
    </w:p>
    <w:p w14:paraId="7B491F9B" w14:textId="77777777" w:rsidR="00DB6409" w:rsidRDefault="00DB6409" w:rsidP="00470BB1">
      <w:pPr>
        <w:rPr>
          <w:rFonts w:asciiTheme="majorHAnsi" w:hAnsiTheme="majorHAnsi" w:cstheme="majorHAnsi"/>
          <w:color w:val="auto"/>
        </w:rPr>
      </w:pPr>
    </w:p>
    <w:p w14:paraId="4741745E" w14:textId="77777777" w:rsidR="00DB6409" w:rsidRDefault="00DB6409" w:rsidP="00470BB1">
      <w:pPr>
        <w:rPr>
          <w:rFonts w:asciiTheme="majorHAnsi" w:hAnsiTheme="majorHAnsi" w:cstheme="majorHAnsi"/>
          <w:color w:val="auto"/>
        </w:rPr>
      </w:pPr>
    </w:p>
    <w:p w14:paraId="1D08BE05" w14:textId="77777777" w:rsidR="00DB6409" w:rsidRDefault="00DB6409" w:rsidP="00470BB1">
      <w:pPr>
        <w:rPr>
          <w:rFonts w:asciiTheme="majorHAnsi" w:hAnsiTheme="majorHAnsi" w:cstheme="majorHAnsi"/>
          <w:color w:val="auto"/>
        </w:rPr>
      </w:pPr>
    </w:p>
    <w:p w14:paraId="7DDDF48B" w14:textId="77777777" w:rsidR="00DB6409" w:rsidRDefault="00DB6409" w:rsidP="00470BB1">
      <w:pPr>
        <w:rPr>
          <w:rFonts w:asciiTheme="majorHAnsi" w:hAnsiTheme="majorHAnsi" w:cstheme="majorHAnsi"/>
          <w:color w:val="auto"/>
        </w:rPr>
      </w:pPr>
    </w:p>
    <w:p w14:paraId="7F1CBDA9" w14:textId="77777777" w:rsidR="00DB6409" w:rsidRDefault="00DB6409" w:rsidP="00470BB1">
      <w:pPr>
        <w:rPr>
          <w:rFonts w:asciiTheme="majorHAnsi" w:hAnsiTheme="majorHAnsi" w:cstheme="majorHAnsi"/>
          <w:color w:val="auto"/>
        </w:rPr>
      </w:pPr>
    </w:p>
    <w:p w14:paraId="6DEC63EF" w14:textId="77777777" w:rsidR="00DB6409" w:rsidRDefault="00DB6409" w:rsidP="00470BB1">
      <w:pPr>
        <w:rPr>
          <w:rFonts w:asciiTheme="majorHAnsi" w:hAnsiTheme="majorHAnsi" w:cstheme="majorHAnsi"/>
          <w:color w:val="auto"/>
        </w:rPr>
      </w:pPr>
    </w:p>
    <w:p w14:paraId="72B8C277" w14:textId="77777777" w:rsidR="00DB6409" w:rsidRDefault="00DB6409" w:rsidP="00470BB1">
      <w:pPr>
        <w:rPr>
          <w:rFonts w:asciiTheme="majorHAnsi" w:hAnsiTheme="majorHAnsi" w:cstheme="majorHAnsi"/>
          <w:color w:val="auto"/>
        </w:rPr>
      </w:pPr>
    </w:p>
    <w:p w14:paraId="7A0AC758" w14:textId="77777777" w:rsidR="00DB6409" w:rsidRDefault="00DB6409" w:rsidP="00470BB1">
      <w:pPr>
        <w:rPr>
          <w:rFonts w:asciiTheme="majorHAnsi" w:hAnsiTheme="majorHAnsi" w:cstheme="majorHAnsi"/>
          <w:color w:val="auto"/>
        </w:rPr>
      </w:pPr>
    </w:p>
    <w:p w14:paraId="29A85613" w14:textId="77777777" w:rsidR="00DB6409" w:rsidRDefault="00DB6409" w:rsidP="00470BB1">
      <w:pPr>
        <w:rPr>
          <w:rFonts w:asciiTheme="majorHAnsi" w:hAnsiTheme="majorHAnsi" w:cstheme="majorHAnsi"/>
          <w:color w:val="auto"/>
        </w:rPr>
      </w:pPr>
    </w:p>
    <w:p w14:paraId="43823ECB" w14:textId="77777777" w:rsidR="00DB6409" w:rsidRDefault="00DB6409" w:rsidP="00470BB1">
      <w:pPr>
        <w:rPr>
          <w:rFonts w:asciiTheme="majorHAnsi" w:hAnsiTheme="majorHAnsi" w:cstheme="majorHAnsi"/>
          <w:color w:val="auto"/>
        </w:rPr>
      </w:pPr>
    </w:p>
    <w:p w14:paraId="5EC414D4" w14:textId="77777777" w:rsidR="00DB6409" w:rsidRDefault="00DB6409" w:rsidP="00DB6409">
      <w:pPr>
        <w:rPr>
          <w:rFonts w:asciiTheme="majorHAnsi" w:hAnsiTheme="majorHAnsi" w:cstheme="majorHAnsi"/>
          <w:color w:val="auto"/>
        </w:rPr>
      </w:pPr>
    </w:p>
    <w:p w14:paraId="04966E1B" w14:textId="77777777" w:rsidR="00DB6409" w:rsidRDefault="00DB6409" w:rsidP="00DB6409">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2277A8BB" w14:textId="78BBCED5" w:rsidR="00DB6409" w:rsidRDefault="00DB6409" w:rsidP="00DB6409">
      <w:pPr>
        <w:rPr>
          <w:rFonts w:asciiTheme="majorHAnsi" w:hAnsiTheme="majorHAnsi" w:cstheme="majorHAnsi"/>
          <w:color w:val="auto"/>
        </w:rPr>
      </w:pPr>
    </w:p>
    <w:p w14:paraId="57FAC421" w14:textId="0BC95236" w:rsidR="003C6DE3" w:rsidRDefault="003C6DE3" w:rsidP="00DB6409">
      <w:pPr>
        <w:rPr>
          <w:rFonts w:asciiTheme="majorHAnsi" w:hAnsiTheme="majorHAnsi" w:cstheme="majorHAnsi"/>
          <w:color w:val="auto"/>
        </w:rPr>
      </w:pPr>
    </w:p>
    <w:p w14:paraId="4563A08F" w14:textId="77777777" w:rsidR="003C6DE3" w:rsidRDefault="003C6DE3"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62F4A142" w14:textId="015E0E10" w:rsidR="0043799E" w:rsidRPr="0060658A" w:rsidRDefault="0043799E" w:rsidP="0060658A">
      <w:pPr>
        <w:spacing w:line="360" w:lineRule="auto"/>
        <w:rPr>
          <w:rFonts w:asciiTheme="majorHAnsi" w:hAnsiTheme="majorHAnsi" w:cstheme="majorHAnsi"/>
          <w:color w:val="auto"/>
        </w:rPr>
      </w:pPr>
    </w:p>
    <w:sectPr w:rsidR="0043799E" w:rsidRPr="0060658A"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0516CCC0"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37461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374613">
              <w:rPr>
                <w:b/>
                <w:bCs/>
                <w:noProof/>
              </w:rPr>
              <w:t>7</w:t>
            </w:r>
            <w:r>
              <w:rPr>
                <w:b/>
                <w:bCs/>
                <w:sz w:val="24"/>
              </w:rPr>
              <w:fldChar w:fldCharType="end"/>
            </w:r>
          </w:p>
        </w:sdtContent>
      </w:sdt>
    </w:sdtContent>
  </w:sdt>
  <w:p w14:paraId="4DB29D79" w14:textId="593FAE50" w:rsidR="001D5EE2" w:rsidRPr="00E00D90" w:rsidRDefault="0047222F" w:rsidP="00E00D90">
    <w:pPr>
      <w:rPr>
        <w:b/>
      </w:rPr>
    </w:pPr>
    <w:r w:rsidRPr="0047222F">
      <w:rPr>
        <w:rFonts w:asciiTheme="majorHAnsi" w:hAnsiTheme="majorHAnsi" w:cstheme="majorHAnsi"/>
        <w:b/>
        <w:sz w:val="16"/>
        <w:szCs w:val="16"/>
      </w:rPr>
      <w:t>Gensidig hemmeligholdelsesaftale 202</w:t>
    </w:r>
    <w:r w:rsidR="009C1B0A">
      <w:rPr>
        <w:rFonts w:asciiTheme="majorHAnsi" w:hAnsiTheme="majorHAnsi" w:cstheme="majorHAnsi"/>
        <w:b/>
        <w:sz w:val="16"/>
        <w:szCs w:val="16"/>
      </w:rPr>
      <w:t>3</w:t>
    </w:r>
    <w:r w:rsidRPr="0047222F">
      <w:rPr>
        <w:rFonts w:asciiTheme="majorHAnsi" w:hAnsiTheme="majorHAnsi" w:cstheme="majorHAnsi"/>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52DD6F4"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37461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374613">
              <w:rPr>
                <w:b/>
                <w:bCs/>
                <w:noProof/>
                <w:szCs w:val="18"/>
              </w:rPr>
              <w:t>7</w:t>
            </w:r>
            <w:r w:rsidRPr="0043799E">
              <w:rPr>
                <w:b/>
                <w:bCs/>
                <w:szCs w:val="18"/>
              </w:rPr>
              <w:fldChar w:fldCharType="end"/>
            </w:r>
          </w:p>
        </w:sdtContent>
      </w:sdt>
    </w:sdtContent>
  </w:sdt>
  <w:p w14:paraId="227E4206" w14:textId="4CED3162" w:rsidR="001D5EE2" w:rsidRPr="00E00D90" w:rsidRDefault="0047222F">
    <w:pPr>
      <w:rPr>
        <w:b/>
      </w:rPr>
    </w:pPr>
    <w:r>
      <w:rPr>
        <w:rFonts w:asciiTheme="majorHAnsi" w:hAnsiTheme="majorHAnsi" w:cstheme="majorHAnsi"/>
        <w:b/>
        <w:sz w:val="16"/>
        <w:szCs w:val="16"/>
      </w:rPr>
      <w:t xml:space="preserve">Gensidig hemmeligholdelsesaftale </w:t>
    </w:r>
    <w:r w:rsidR="00E00D90">
      <w:rPr>
        <w:rFonts w:asciiTheme="majorHAnsi" w:hAnsiTheme="majorHAnsi" w:cstheme="majorHAnsi"/>
        <w:b/>
        <w:sz w:val="16"/>
        <w:szCs w:val="16"/>
      </w:rPr>
      <w:t>202</w:t>
    </w:r>
    <w:r w:rsidR="009C1B0A">
      <w:rPr>
        <w:rFonts w:asciiTheme="majorHAnsi" w:hAnsiTheme="majorHAnsi" w:cstheme="majorHAnsi"/>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746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80C9F"/>
    <w:rsid w:val="000F523C"/>
    <w:rsid w:val="0010203D"/>
    <w:rsid w:val="001214F8"/>
    <w:rsid w:val="00121B99"/>
    <w:rsid w:val="00163013"/>
    <w:rsid w:val="00194CD9"/>
    <w:rsid w:val="001D5EE2"/>
    <w:rsid w:val="001E2502"/>
    <w:rsid w:val="0022413C"/>
    <w:rsid w:val="002307F7"/>
    <w:rsid w:val="00237028"/>
    <w:rsid w:val="002B70C7"/>
    <w:rsid w:val="002D2433"/>
    <w:rsid w:val="00306E49"/>
    <w:rsid w:val="00351373"/>
    <w:rsid w:val="00374613"/>
    <w:rsid w:val="00385EB7"/>
    <w:rsid w:val="003C6DE3"/>
    <w:rsid w:val="003D44B3"/>
    <w:rsid w:val="003E67FE"/>
    <w:rsid w:val="00402A44"/>
    <w:rsid w:val="0040348C"/>
    <w:rsid w:val="0042369B"/>
    <w:rsid w:val="0043799E"/>
    <w:rsid w:val="00470BB1"/>
    <w:rsid w:val="0047222F"/>
    <w:rsid w:val="004F7C48"/>
    <w:rsid w:val="00552EBC"/>
    <w:rsid w:val="0055567B"/>
    <w:rsid w:val="0056006A"/>
    <w:rsid w:val="005714D5"/>
    <w:rsid w:val="005D6F38"/>
    <w:rsid w:val="005D768A"/>
    <w:rsid w:val="005F68B7"/>
    <w:rsid w:val="0060658A"/>
    <w:rsid w:val="006E040F"/>
    <w:rsid w:val="00763F74"/>
    <w:rsid w:val="007A16F2"/>
    <w:rsid w:val="00807A5A"/>
    <w:rsid w:val="00834602"/>
    <w:rsid w:val="008525CF"/>
    <w:rsid w:val="00861F88"/>
    <w:rsid w:val="008B7879"/>
    <w:rsid w:val="00906C31"/>
    <w:rsid w:val="00913864"/>
    <w:rsid w:val="00927076"/>
    <w:rsid w:val="00955F3C"/>
    <w:rsid w:val="00992646"/>
    <w:rsid w:val="009A1C5B"/>
    <w:rsid w:val="009B4AC7"/>
    <w:rsid w:val="009C1B0A"/>
    <w:rsid w:val="009D1939"/>
    <w:rsid w:val="00A2276C"/>
    <w:rsid w:val="00A51035"/>
    <w:rsid w:val="00A567B7"/>
    <w:rsid w:val="00A7426A"/>
    <w:rsid w:val="00A77D05"/>
    <w:rsid w:val="00A912BB"/>
    <w:rsid w:val="00AA319B"/>
    <w:rsid w:val="00AC66DC"/>
    <w:rsid w:val="00B14D01"/>
    <w:rsid w:val="00B154A2"/>
    <w:rsid w:val="00B93042"/>
    <w:rsid w:val="00BC2F35"/>
    <w:rsid w:val="00BC51F9"/>
    <w:rsid w:val="00C177CD"/>
    <w:rsid w:val="00C70AD4"/>
    <w:rsid w:val="00C9056C"/>
    <w:rsid w:val="00CA171B"/>
    <w:rsid w:val="00CD033E"/>
    <w:rsid w:val="00D01BFA"/>
    <w:rsid w:val="00D1361C"/>
    <w:rsid w:val="00D21A64"/>
    <w:rsid w:val="00D353ED"/>
    <w:rsid w:val="00DA03EB"/>
    <w:rsid w:val="00DA36A2"/>
    <w:rsid w:val="00DB6409"/>
    <w:rsid w:val="00E00D90"/>
    <w:rsid w:val="00E24AA6"/>
    <w:rsid w:val="00E35EC0"/>
    <w:rsid w:val="00EB2B26"/>
    <w:rsid w:val="00ED23C5"/>
    <w:rsid w:val="00EF01CF"/>
    <w:rsid w:val="00EF2347"/>
    <w:rsid w:val="00F12451"/>
    <w:rsid w:val="00F35960"/>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1" ma:contentTypeDescription="Opret et nyt dokument." ma:contentTypeScope="" ma:versionID="fd52ccc5a26ab7516d00166f0ba1f32c">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ba438db449462738ce9fd5a9dbbbfb4a"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c2950779-c095-452e-855a-419aaf2d951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elements/1.1/"/>
    <ds:schemaRef ds:uri="http://purl.org/dc/dcmitype/"/>
  </ds:schemaRefs>
</ds:datastoreItem>
</file>

<file path=customXml/itemProps3.xml><?xml version="1.0" encoding="utf-8"?>
<ds:datastoreItem xmlns:ds="http://schemas.openxmlformats.org/officeDocument/2006/customXml" ds:itemID="{D898E041-986B-49FC-8E94-F3260FDCE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AAU (DA)</Template>
  <TotalTime>4</TotalTime>
  <Pages>6</Pages>
  <Words>1083</Words>
  <Characters>7146</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8213</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2023-12-20T10:23:00Z</dcterms:created>
  <dcterms:modified xsi:type="dcterms:W3CDTF">2023-12-20T10:23:00Z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