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D62D" w14:textId="584A4B7E" w:rsidR="00027229" w:rsidRPr="00750C67" w:rsidRDefault="00027229" w:rsidP="00027229">
      <w:pPr>
        <w:widowControl w:val="0"/>
        <w:autoSpaceDE w:val="0"/>
        <w:autoSpaceDN w:val="0"/>
        <w:spacing w:after="0" w:line="240" w:lineRule="auto"/>
        <w:ind w:left="102"/>
        <w:rPr>
          <w:rFonts w:ascii="Calibri Light" w:eastAsia="Calibri Light" w:hAnsi="Calibri Light" w:cs="Calibri Light"/>
          <w:kern w:val="0"/>
          <w:sz w:val="56"/>
          <w:szCs w:val="56"/>
          <w:lang w:val="en-US"/>
          <w14:ligatures w14:val="none"/>
        </w:rPr>
      </w:pPr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AAU</w:t>
      </w:r>
      <w:r w:rsidRPr="00750C67">
        <w:rPr>
          <w:rFonts w:ascii="Calibri Light" w:eastAsia="Calibri Light" w:hAnsi="Calibri Light" w:cs="Calibri Light"/>
          <w:spacing w:val="-14"/>
          <w:kern w:val="0"/>
          <w:sz w:val="56"/>
          <w:szCs w:val="56"/>
          <w:lang w:val="en-US"/>
          <w14:ligatures w14:val="none"/>
        </w:rPr>
        <w:t xml:space="preserve"> </w:t>
      </w:r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Startup</w:t>
      </w:r>
      <w:r w:rsidRPr="00750C67">
        <w:rPr>
          <w:rFonts w:ascii="Calibri Light" w:eastAsia="Calibri Light" w:hAnsi="Calibri Light" w:cs="Calibri Light"/>
          <w:spacing w:val="-13"/>
          <w:kern w:val="0"/>
          <w:sz w:val="56"/>
          <w:szCs w:val="56"/>
          <w:lang w:val="en-US"/>
          <w14:ligatures w14:val="none"/>
        </w:rPr>
        <w:t xml:space="preserve"> </w:t>
      </w:r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Grant</w:t>
      </w:r>
    </w:p>
    <w:p w14:paraId="501554EA" w14:textId="5A0E6B8F" w:rsidR="00027229" w:rsidRPr="00750C67" w:rsidRDefault="00027229" w:rsidP="00027229">
      <w:pPr>
        <w:widowControl w:val="0"/>
        <w:autoSpaceDE w:val="0"/>
        <w:autoSpaceDN w:val="0"/>
        <w:spacing w:before="3" w:after="0" w:line="240" w:lineRule="auto"/>
        <w:ind w:left="102"/>
        <w:rPr>
          <w:rFonts w:ascii="Calibri Light" w:eastAsia="Calibri Light" w:hAnsi="Calibri Light" w:cs="Calibri Light"/>
          <w:kern w:val="0"/>
          <w:sz w:val="56"/>
          <w:szCs w:val="56"/>
          <w:lang w:val="en-US"/>
          <w14:ligatures w14:val="none"/>
        </w:rPr>
      </w:pPr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-</w:t>
      </w:r>
      <w:r w:rsidRPr="00750C67">
        <w:rPr>
          <w:rFonts w:ascii="Calibri Light" w:eastAsia="Calibri Light" w:hAnsi="Calibri Light" w:cs="Calibri Light"/>
          <w:spacing w:val="-19"/>
          <w:kern w:val="0"/>
          <w:sz w:val="56"/>
          <w:szCs w:val="56"/>
          <w:lang w:val="en-US"/>
          <w14:ligatures w14:val="none"/>
        </w:rPr>
        <w:t xml:space="preserve"> </w:t>
      </w:r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supported by</w:t>
      </w:r>
      <w:r w:rsidRPr="00750C67">
        <w:rPr>
          <w:rFonts w:ascii="Calibri Light" w:eastAsia="Calibri Light" w:hAnsi="Calibri Light" w:cs="Calibri Light"/>
          <w:spacing w:val="-18"/>
          <w:kern w:val="0"/>
          <w:sz w:val="56"/>
          <w:szCs w:val="56"/>
          <w:lang w:val="en-US"/>
          <w14:ligatures w14:val="none"/>
        </w:rPr>
        <w:t xml:space="preserve"> </w:t>
      </w:r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Det</w:t>
      </w:r>
      <w:r w:rsidRPr="00750C67">
        <w:rPr>
          <w:rFonts w:ascii="Calibri Light" w:eastAsia="Calibri Light" w:hAnsi="Calibri Light" w:cs="Calibri Light"/>
          <w:spacing w:val="-17"/>
          <w:kern w:val="0"/>
          <w:sz w:val="56"/>
          <w:szCs w:val="56"/>
          <w:lang w:val="en-US"/>
          <w14:ligatures w14:val="none"/>
        </w:rPr>
        <w:t xml:space="preserve"> </w:t>
      </w:r>
      <w:proofErr w:type="spellStart"/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Obelske</w:t>
      </w:r>
      <w:proofErr w:type="spellEnd"/>
      <w:r w:rsidRPr="00750C67">
        <w:rPr>
          <w:rFonts w:ascii="Calibri Light" w:eastAsia="Calibri Light" w:hAnsi="Calibri Light" w:cs="Calibri Light"/>
          <w:spacing w:val="-16"/>
          <w:kern w:val="0"/>
          <w:sz w:val="56"/>
          <w:szCs w:val="56"/>
          <w:lang w:val="en-US"/>
          <w14:ligatures w14:val="none"/>
        </w:rPr>
        <w:t xml:space="preserve"> </w:t>
      </w:r>
      <w:proofErr w:type="spellStart"/>
      <w:r w:rsidRPr="00750C67">
        <w:rPr>
          <w:rFonts w:ascii="Calibri Light" w:eastAsia="Calibri Light" w:hAnsi="Calibri Light" w:cs="Calibri Light"/>
          <w:spacing w:val="-12"/>
          <w:kern w:val="0"/>
          <w:sz w:val="56"/>
          <w:szCs w:val="56"/>
          <w:lang w:val="en-US"/>
          <w14:ligatures w14:val="none"/>
        </w:rPr>
        <w:t>Familiefond</w:t>
      </w:r>
      <w:proofErr w:type="spellEnd"/>
    </w:p>
    <w:p w14:paraId="306F5230" w14:textId="77777777" w:rsidR="00027229" w:rsidRPr="00750C67" w:rsidRDefault="00027229" w:rsidP="00027229">
      <w:pPr>
        <w:rPr>
          <w:lang w:val="en-US"/>
        </w:rPr>
      </w:pPr>
    </w:p>
    <w:p w14:paraId="576F5080" w14:textId="392DE322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Aalborg University's (AAU) collaboration with the </w:t>
      </w:r>
      <w:proofErr w:type="spellStart"/>
      <w:r w:rsidRPr="00027229">
        <w:rPr>
          <w:lang w:val="en-US"/>
        </w:rPr>
        <w:t>Obelske</w:t>
      </w:r>
      <w:proofErr w:type="spellEnd"/>
      <w:r w:rsidRPr="00027229">
        <w:rPr>
          <w:lang w:val="en-US"/>
        </w:rPr>
        <w:t xml:space="preserve"> </w:t>
      </w:r>
      <w:proofErr w:type="spellStart"/>
      <w:r w:rsidRPr="00027229">
        <w:rPr>
          <w:lang w:val="en-US"/>
        </w:rPr>
        <w:t>Familiefond</w:t>
      </w:r>
      <w:proofErr w:type="spellEnd"/>
      <w:r w:rsidRPr="00027229">
        <w:rPr>
          <w:lang w:val="en-US"/>
        </w:rPr>
        <w:t xml:space="preserve"> has led to the possibility of distributing grants to particularly suitable AAU student entrepreneurs.</w:t>
      </w:r>
    </w:p>
    <w:p w14:paraId="64702BD2" w14:textId="7055CC58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6 </w:t>
      </w:r>
      <w:r w:rsidR="00B0179B">
        <w:rPr>
          <w:lang w:val="en-US"/>
        </w:rPr>
        <w:t>grants</w:t>
      </w:r>
      <w:r w:rsidRPr="00027229">
        <w:rPr>
          <w:lang w:val="en-US"/>
        </w:rPr>
        <w:t xml:space="preserve"> of DKK 250,000</w:t>
      </w:r>
      <w:r w:rsidR="00B0179B" w:rsidRPr="00B0179B">
        <w:rPr>
          <w:lang w:val="en-US"/>
        </w:rPr>
        <w:t xml:space="preserve"> </w:t>
      </w:r>
      <w:r w:rsidR="00B0179B" w:rsidRPr="00027229">
        <w:rPr>
          <w:lang w:val="en-US"/>
        </w:rPr>
        <w:t>will be distributed</w:t>
      </w:r>
      <w:r w:rsidRPr="00027229">
        <w:rPr>
          <w:lang w:val="en-US"/>
        </w:rPr>
        <w:t xml:space="preserve"> each year</w:t>
      </w:r>
      <w:r w:rsidR="00B0179B">
        <w:rPr>
          <w:lang w:val="en-US"/>
        </w:rPr>
        <w:t xml:space="preserve"> in </w:t>
      </w:r>
      <w:r w:rsidRPr="00027229">
        <w:rPr>
          <w:lang w:val="en-US"/>
        </w:rPr>
        <w:t>two application rounds per year. The last round is in autumn 2026.</w:t>
      </w:r>
    </w:p>
    <w:p w14:paraId="3E4DF1A7" w14:textId="11C97AAD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Follow our website</w:t>
      </w:r>
      <w:r w:rsidR="00B73196">
        <w:rPr>
          <w:lang w:val="en-US"/>
        </w:rPr>
        <w:t xml:space="preserve"> to see</w:t>
      </w:r>
      <w:r w:rsidRPr="00027229">
        <w:rPr>
          <w:lang w:val="en-US"/>
        </w:rPr>
        <w:t xml:space="preserve"> when you can apply for the grant.</w:t>
      </w:r>
    </w:p>
    <w:p w14:paraId="5C982204" w14:textId="52DA0D62" w:rsidR="00027229" w:rsidRPr="00750C67" w:rsidRDefault="00750C67" w:rsidP="00027229">
      <w:pPr>
        <w:rPr>
          <w:b/>
          <w:bCs/>
          <w:sz w:val="24"/>
          <w:szCs w:val="24"/>
          <w:lang w:val="en-US"/>
        </w:rPr>
      </w:pPr>
      <w:r w:rsidRPr="00750C67">
        <w:rPr>
          <w:b/>
          <w:bCs/>
          <w:sz w:val="24"/>
          <w:szCs w:val="24"/>
          <w:lang w:val="en-US"/>
        </w:rPr>
        <w:t>To</w:t>
      </w:r>
      <w:r w:rsidR="00027229" w:rsidRPr="00750C67">
        <w:rPr>
          <w:b/>
          <w:bCs/>
          <w:sz w:val="24"/>
          <w:szCs w:val="24"/>
          <w:lang w:val="en-US"/>
        </w:rPr>
        <w:t xml:space="preserve"> participate and win, the following mandatory requirements apply:</w:t>
      </w:r>
    </w:p>
    <w:p w14:paraId="535DEAAA" w14:textId="21BF4ECC" w:rsidR="00027229" w:rsidRPr="00A552C4" w:rsidRDefault="00027229" w:rsidP="00A552C4">
      <w:pPr>
        <w:pStyle w:val="Listeafsnit"/>
        <w:numPr>
          <w:ilvl w:val="0"/>
          <w:numId w:val="1"/>
        </w:numPr>
        <w:rPr>
          <w:lang w:val="en-US"/>
        </w:rPr>
      </w:pPr>
      <w:r w:rsidRPr="00A552C4">
        <w:rPr>
          <w:lang w:val="en-US"/>
        </w:rPr>
        <w:t xml:space="preserve">At the time of application, you must be part of phase three of the AAU Startup </w:t>
      </w:r>
      <w:proofErr w:type="spellStart"/>
      <w:r w:rsidRPr="00A552C4">
        <w:rPr>
          <w:lang w:val="en-US"/>
        </w:rPr>
        <w:t>Program</w:t>
      </w:r>
      <w:r w:rsidR="007049FF" w:rsidRPr="00A552C4">
        <w:rPr>
          <w:lang w:val="en-US"/>
        </w:rPr>
        <w:t>me</w:t>
      </w:r>
      <w:proofErr w:type="spellEnd"/>
      <w:r w:rsidRPr="00A552C4">
        <w:rPr>
          <w:lang w:val="en-US"/>
        </w:rPr>
        <w:t xml:space="preserve"> </w:t>
      </w:r>
      <w:r w:rsidR="00A552C4" w:rsidRPr="00A552C4">
        <w:rPr>
          <w:lang w:val="en-US"/>
        </w:rPr>
        <w:t xml:space="preserve">(“Internship in own startup” may also apply if they are phase three in the startup </w:t>
      </w:r>
      <w:proofErr w:type="spellStart"/>
      <w:r w:rsidR="00A552C4" w:rsidRPr="00A552C4">
        <w:rPr>
          <w:lang w:val="en-US"/>
        </w:rPr>
        <w:t>programme</w:t>
      </w:r>
      <w:proofErr w:type="spellEnd"/>
      <w:r w:rsidR="00A552C4" w:rsidRPr="00A552C4">
        <w:rPr>
          <w:lang w:val="en-US"/>
        </w:rPr>
        <w:t>) or have com</w:t>
      </w:r>
      <w:r w:rsidRPr="00A552C4">
        <w:rPr>
          <w:lang w:val="en-US"/>
        </w:rPr>
        <w:t>pleted</w:t>
      </w:r>
      <w:r w:rsidR="00A552C4" w:rsidRPr="00A552C4">
        <w:rPr>
          <w:lang w:val="en-US"/>
        </w:rPr>
        <w:t xml:space="preserve"> phase three a</w:t>
      </w:r>
      <w:r w:rsidRPr="00A552C4">
        <w:rPr>
          <w:lang w:val="en-US"/>
        </w:rPr>
        <w:t xml:space="preserve"> maximum of nine months ago.</w:t>
      </w:r>
    </w:p>
    <w:p w14:paraId="55005539" w14:textId="7B6DF8BB" w:rsidR="00027229" w:rsidRPr="00A552C4" w:rsidRDefault="00027229" w:rsidP="00A552C4">
      <w:pPr>
        <w:pStyle w:val="Listeafsnit"/>
        <w:numPr>
          <w:ilvl w:val="0"/>
          <w:numId w:val="1"/>
        </w:numPr>
        <w:rPr>
          <w:lang w:val="en-US"/>
        </w:rPr>
      </w:pPr>
      <w:r w:rsidRPr="00A552C4">
        <w:rPr>
          <w:lang w:val="en-US"/>
        </w:rPr>
        <w:t>You do not need to have a CVR numbe</w:t>
      </w:r>
      <w:r w:rsidR="007049FF" w:rsidRPr="00A552C4">
        <w:rPr>
          <w:lang w:val="en-US"/>
        </w:rPr>
        <w:t>r</w:t>
      </w:r>
      <w:r w:rsidRPr="00A552C4">
        <w:rPr>
          <w:lang w:val="en-US"/>
        </w:rPr>
        <w:t xml:space="preserve"> at the time of application, but you must have a CVR no </w:t>
      </w:r>
      <w:proofErr w:type="gramStart"/>
      <w:r w:rsidRPr="00A552C4">
        <w:rPr>
          <w:lang w:val="en-US"/>
        </w:rPr>
        <w:t>in order to</w:t>
      </w:r>
      <w:proofErr w:type="gramEnd"/>
      <w:r w:rsidRPr="00A552C4">
        <w:rPr>
          <w:lang w:val="en-US"/>
        </w:rPr>
        <w:t xml:space="preserve"> receive the grant.</w:t>
      </w:r>
    </w:p>
    <w:p w14:paraId="08D240E7" w14:textId="5FD4A6E0" w:rsidR="00027229" w:rsidRPr="00A552C4" w:rsidRDefault="00027229" w:rsidP="00A552C4">
      <w:pPr>
        <w:pStyle w:val="Listeafsnit"/>
        <w:numPr>
          <w:ilvl w:val="0"/>
          <w:numId w:val="1"/>
        </w:numPr>
        <w:rPr>
          <w:lang w:val="en-US"/>
        </w:rPr>
      </w:pPr>
      <w:r w:rsidRPr="00A552C4">
        <w:rPr>
          <w:lang w:val="en-US"/>
        </w:rPr>
        <w:t>You can apply a maximum of three times.</w:t>
      </w:r>
    </w:p>
    <w:p w14:paraId="0510A58E" w14:textId="77777777" w:rsidR="00027229" w:rsidRPr="00750C67" w:rsidRDefault="00027229" w:rsidP="00027229">
      <w:pPr>
        <w:rPr>
          <w:b/>
          <w:bCs/>
          <w:sz w:val="24"/>
          <w:szCs w:val="24"/>
          <w:lang w:val="en-US"/>
        </w:rPr>
      </w:pPr>
      <w:r w:rsidRPr="00750C67">
        <w:rPr>
          <w:b/>
          <w:bCs/>
          <w:sz w:val="24"/>
          <w:szCs w:val="24"/>
          <w:lang w:val="en-US"/>
        </w:rPr>
        <w:t>Applicants will be assessed based on the following criteria:</w:t>
      </w:r>
    </w:p>
    <w:p w14:paraId="5E868AC3" w14:textId="6D81CCF7" w:rsidR="00027229" w:rsidRPr="00027229" w:rsidRDefault="00027229" w:rsidP="00027229">
      <w:pPr>
        <w:rPr>
          <w:b/>
          <w:bCs/>
          <w:lang w:val="en-US"/>
        </w:rPr>
      </w:pPr>
      <w:r w:rsidRPr="00027229">
        <w:rPr>
          <w:b/>
          <w:bCs/>
          <w:lang w:val="en-US"/>
        </w:rPr>
        <w:t>Conviction</w:t>
      </w:r>
    </w:p>
    <w:p w14:paraId="6A86411D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How persuasive is the presentation?</w:t>
      </w:r>
    </w:p>
    <w:p w14:paraId="3B7CF36A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To what extent is the right team composition present?</w:t>
      </w:r>
    </w:p>
    <w:p w14:paraId="7ADA34A8" w14:textId="77777777" w:rsidR="00027229" w:rsidRPr="007049FF" w:rsidRDefault="00027229" w:rsidP="00027229">
      <w:pPr>
        <w:rPr>
          <w:b/>
          <w:bCs/>
          <w:lang w:val="en-US"/>
        </w:rPr>
      </w:pPr>
      <w:r w:rsidRPr="007049FF">
        <w:rPr>
          <w:b/>
          <w:bCs/>
          <w:lang w:val="en-US"/>
        </w:rPr>
        <w:t>Validation/Validation</w:t>
      </w:r>
    </w:p>
    <w:p w14:paraId="2022FA02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To what extent is it assessed that the value proposition has been validated?</w:t>
      </w:r>
    </w:p>
    <w:p w14:paraId="739906BF" w14:textId="77777777" w:rsidR="00027229" w:rsidRPr="00027229" w:rsidRDefault="00027229" w:rsidP="00027229">
      <w:pPr>
        <w:rPr>
          <w:b/>
          <w:bCs/>
          <w:lang w:val="en-US"/>
        </w:rPr>
      </w:pPr>
      <w:r w:rsidRPr="00027229">
        <w:rPr>
          <w:b/>
          <w:bCs/>
          <w:lang w:val="en-US"/>
        </w:rPr>
        <w:t>The potential/Impact</w:t>
      </w:r>
    </w:p>
    <w:p w14:paraId="50A4BCCE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To what extent can the startup describe the market potential?</w:t>
      </w:r>
    </w:p>
    <w:p w14:paraId="5AEC0892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To what extent can the startup describe considerations about their impact on the environment and society?</w:t>
      </w:r>
    </w:p>
    <w:p w14:paraId="3CF87405" w14:textId="30418DFC" w:rsidR="00027229" w:rsidRPr="00027229" w:rsidRDefault="00027229" w:rsidP="00027229">
      <w:pPr>
        <w:rPr>
          <w:b/>
          <w:bCs/>
          <w:lang w:val="en-US"/>
        </w:rPr>
      </w:pPr>
      <w:r w:rsidRPr="00027229">
        <w:rPr>
          <w:b/>
          <w:bCs/>
          <w:lang w:val="en-US"/>
        </w:rPr>
        <w:t>The Business</w:t>
      </w:r>
    </w:p>
    <w:p w14:paraId="2287C586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To what extent is it probable that there is a basis for a business/proof of business?</w:t>
      </w:r>
    </w:p>
    <w:p w14:paraId="2CA6EC4D" w14:textId="77777777" w:rsidR="00027229" w:rsidRPr="00027229" w:rsidRDefault="00027229" w:rsidP="00027229">
      <w:pPr>
        <w:rPr>
          <w:b/>
          <w:bCs/>
          <w:lang w:val="en-US"/>
        </w:rPr>
      </w:pPr>
      <w:r w:rsidRPr="00027229">
        <w:rPr>
          <w:b/>
          <w:bCs/>
          <w:lang w:val="en-US"/>
        </w:rPr>
        <w:t>Application procedure:</w:t>
      </w:r>
    </w:p>
    <w:p w14:paraId="1AC4152D" w14:textId="32BB7D0F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• You must submit a one-pager that has been specially prepared for the purpose. (download</w:t>
      </w:r>
      <w:r w:rsidR="007049FF">
        <w:rPr>
          <w:lang w:val="en-US"/>
        </w:rPr>
        <w:t xml:space="preserve"> it</w:t>
      </w:r>
      <w:r w:rsidRPr="00027229">
        <w:rPr>
          <w:lang w:val="en-US"/>
        </w:rPr>
        <w:t xml:space="preserve"> from the </w:t>
      </w:r>
      <w:r w:rsidR="007049FF">
        <w:rPr>
          <w:lang w:val="en-US"/>
        </w:rPr>
        <w:t xml:space="preserve">grant </w:t>
      </w:r>
      <w:r w:rsidRPr="00027229">
        <w:rPr>
          <w:lang w:val="en-US"/>
        </w:rPr>
        <w:t>website).</w:t>
      </w:r>
    </w:p>
    <w:p w14:paraId="6F6D1299" w14:textId="3074C7F4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• In addition, you m</w:t>
      </w:r>
      <w:r w:rsidR="007049FF">
        <w:rPr>
          <w:lang w:val="en-US"/>
        </w:rPr>
        <w:t xml:space="preserve">ay </w:t>
      </w:r>
      <w:r w:rsidRPr="00027229">
        <w:rPr>
          <w:lang w:val="en-US"/>
        </w:rPr>
        <w:t>submit a maximum of 4 A4 page</w:t>
      </w:r>
      <w:r w:rsidR="007049FF">
        <w:rPr>
          <w:lang w:val="en-US"/>
        </w:rPr>
        <w:t>s</w:t>
      </w:r>
      <w:r w:rsidRPr="00027229">
        <w:rPr>
          <w:lang w:val="en-US"/>
        </w:rPr>
        <w:t xml:space="preserve"> optional a</w:t>
      </w:r>
      <w:r w:rsidR="007049FF">
        <w:rPr>
          <w:lang w:val="en-US"/>
        </w:rPr>
        <w:t>ppendix</w:t>
      </w:r>
      <w:r w:rsidRPr="00027229">
        <w:rPr>
          <w:lang w:val="en-US"/>
        </w:rPr>
        <w:t xml:space="preserve"> for elaboration. </w:t>
      </w:r>
      <w:r w:rsidR="007049FF">
        <w:rPr>
          <w:lang w:val="en-US"/>
        </w:rPr>
        <w:t xml:space="preserve">Consider </w:t>
      </w:r>
      <w:r w:rsidRPr="00027229">
        <w:rPr>
          <w:lang w:val="en-US"/>
        </w:rPr>
        <w:t>us</w:t>
      </w:r>
      <w:r w:rsidR="007049FF">
        <w:rPr>
          <w:lang w:val="en-US"/>
        </w:rPr>
        <w:t>ing</w:t>
      </w:r>
      <w:r w:rsidRPr="00027229">
        <w:rPr>
          <w:lang w:val="en-US"/>
        </w:rPr>
        <w:t xml:space="preserve"> graphic illustrations etc.</w:t>
      </w:r>
      <w:r w:rsidR="007049FF">
        <w:rPr>
          <w:lang w:val="en-US"/>
        </w:rPr>
        <w:t xml:space="preserve"> instead of a lot of text.</w:t>
      </w:r>
    </w:p>
    <w:p w14:paraId="466F5AB6" w14:textId="0B27A7B2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• The entire application incl. </w:t>
      </w:r>
      <w:r w:rsidR="007049FF">
        <w:rPr>
          <w:lang w:val="en-US"/>
        </w:rPr>
        <w:t>appendix</w:t>
      </w:r>
      <w:r w:rsidRPr="00027229">
        <w:rPr>
          <w:lang w:val="en-US"/>
        </w:rPr>
        <w:t xml:space="preserve"> must not exceed a total of 5 A4 pages when printed.</w:t>
      </w:r>
    </w:p>
    <w:p w14:paraId="38F7DDF2" w14:textId="45DA0FB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lastRenderedPageBreak/>
        <w:t>• It is recommended to send the</w:t>
      </w:r>
      <w:r w:rsidR="007049FF">
        <w:rPr>
          <w:lang w:val="en-US"/>
        </w:rPr>
        <w:t xml:space="preserve"> whole</w:t>
      </w:r>
      <w:r w:rsidRPr="00027229">
        <w:rPr>
          <w:lang w:val="en-US"/>
        </w:rPr>
        <w:t xml:space="preserve"> application </w:t>
      </w:r>
      <w:r w:rsidR="007049FF">
        <w:rPr>
          <w:lang w:val="en-US"/>
        </w:rPr>
        <w:t xml:space="preserve">gathered </w:t>
      </w:r>
      <w:r w:rsidRPr="00027229">
        <w:rPr>
          <w:lang w:val="en-US"/>
        </w:rPr>
        <w:t xml:space="preserve">in </w:t>
      </w:r>
      <w:r w:rsidR="007049FF">
        <w:rPr>
          <w:lang w:val="en-US"/>
        </w:rPr>
        <w:t>one</w:t>
      </w:r>
      <w:r w:rsidRPr="00027229">
        <w:rPr>
          <w:lang w:val="en-US"/>
        </w:rPr>
        <w:t xml:space="preserve"> PDF document.</w:t>
      </w:r>
    </w:p>
    <w:p w14:paraId="180A60FD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• The application can be formulated optionally in Danish or English</w:t>
      </w:r>
    </w:p>
    <w:p w14:paraId="613775BE" w14:textId="48BE9D9A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• The application </w:t>
      </w:r>
      <w:r w:rsidR="007049FF">
        <w:rPr>
          <w:lang w:val="en-US"/>
        </w:rPr>
        <w:t>should be</w:t>
      </w:r>
      <w:r w:rsidRPr="00027229">
        <w:rPr>
          <w:lang w:val="en-US"/>
        </w:rPr>
        <w:t xml:space="preserve"> sent to</w:t>
      </w:r>
      <w:r w:rsidR="007049FF">
        <w:rPr>
          <w:lang w:val="en-US"/>
        </w:rPr>
        <w:t>:</w:t>
      </w:r>
      <w:r w:rsidRPr="00027229">
        <w:rPr>
          <w:lang w:val="en-US"/>
        </w:rPr>
        <w:t xml:space="preserve"> </w:t>
      </w:r>
      <w:hyperlink r:id="rId5" w:history="1">
        <w:r w:rsidR="007049FF" w:rsidRPr="00492F44">
          <w:rPr>
            <w:rStyle w:val="Hyperlink"/>
            <w:lang w:val="en-US"/>
          </w:rPr>
          <w:t>startup@aau.dk</w:t>
        </w:r>
      </w:hyperlink>
      <w:r w:rsidR="007049FF">
        <w:rPr>
          <w:lang w:val="en-US"/>
        </w:rPr>
        <w:t xml:space="preserve"> </w:t>
      </w:r>
      <w:r w:rsidRPr="00027229">
        <w:rPr>
          <w:lang w:val="en-US"/>
        </w:rPr>
        <w:t xml:space="preserve"> with the following in the subject field: "</w:t>
      </w:r>
      <w:r w:rsidR="007049FF">
        <w:rPr>
          <w:lang w:val="en-US"/>
        </w:rPr>
        <w:t>AAU Grant</w:t>
      </w:r>
      <w:r w:rsidRPr="00027229">
        <w:rPr>
          <w:lang w:val="en-US"/>
        </w:rPr>
        <w:t xml:space="preserve"> application".</w:t>
      </w:r>
    </w:p>
    <w:p w14:paraId="583A8BBA" w14:textId="76157319" w:rsid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The applications are assessed by a panel of judges </w:t>
      </w:r>
      <w:r w:rsidR="007049FF">
        <w:rPr>
          <w:lang w:val="en-US"/>
        </w:rPr>
        <w:t>consisting</w:t>
      </w:r>
      <w:r w:rsidRPr="00027229">
        <w:rPr>
          <w:lang w:val="en-US"/>
        </w:rPr>
        <w:t xml:space="preserve"> of business professionals who are not connected to Aalborg University.</w:t>
      </w:r>
    </w:p>
    <w:p w14:paraId="587D7F2E" w14:textId="77777777" w:rsidR="00027229" w:rsidRPr="007049FF" w:rsidRDefault="00027229" w:rsidP="00027229">
      <w:pPr>
        <w:rPr>
          <w:b/>
          <w:bCs/>
          <w:lang w:val="en-US"/>
        </w:rPr>
      </w:pPr>
      <w:r w:rsidRPr="007049FF">
        <w:rPr>
          <w:b/>
          <w:bCs/>
          <w:lang w:val="en-US"/>
        </w:rPr>
        <w:t>Practical notes - read carefully:</w:t>
      </w:r>
    </w:p>
    <w:p w14:paraId="6184DABB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- Only those applicants who have a valid CVR and associated business bank account at the time when the grant is to be paid can receive the grant.</w:t>
      </w:r>
    </w:p>
    <w:p w14:paraId="40C81BAA" w14:textId="29B2206D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- It will take a few weeks from the time the winners are found until the funds are paid.</w:t>
      </w:r>
    </w:p>
    <w:p w14:paraId="57DA1988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- The funds may be used for capital contributions to a company, such as an ApS.</w:t>
      </w:r>
    </w:p>
    <w:p w14:paraId="164AD159" w14:textId="77777777" w:rsidR="007049FF" w:rsidRDefault="00027229" w:rsidP="00027229">
      <w:pPr>
        <w:rPr>
          <w:lang w:val="en-US"/>
        </w:rPr>
      </w:pPr>
      <w:r w:rsidRPr="00027229">
        <w:rPr>
          <w:lang w:val="en-US"/>
        </w:rPr>
        <w:t xml:space="preserve">- There may be reasons to set up a company, and not a sole proprietorship (or the like) when you as a company must receive larger sums - hear more about it from an accountant or other expert. </w:t>
      </w:r>
    </w:p>
    <w:p w14:paraId="651248E6" w14:textId="46A72BDE" w:rsidR="00027229" w:rsidRDefault="00027229" w:rsidP="00027229">
      <w:pPr>
        <w:rPr>
          <w:lang w:val="en-US"/>
        </w:rPr>
      </w:pPr>
      <w:r w:rsidRPr="007049FF">
        <w:rPr>
          <w:b/>
          <w:bCs/>
          <w:lang w:val="en-US"/>
        </w:rPr>
        <w:t>Business Aalborg</w:t>
      </w:r>
      <w:r w:rsidRPr="00027229">
        <w:rPr>
          <w:lang w:val="en-US"/>
        </w:rPr>
        <w:t xml:space="preserve"> can also be helpful with guidance regarding this.</w:t>
      </w:r>
    </w:p>
    <w:p w14:paraId="7C8F3A0A" w14:textId="07B2A381" w:rsidR="007049FF" w:rsidRDefault="00A552C4" w:rsidP="00027229">
      <w:pPr>
        <w:rPr>
          <w:lang w:val="en-US"/>
        </w:rPr>
      </w:pPr>
      <w:hyperlink r:id="rId6" w:history="1">
        <w:r w:rsidR="007049FF" w:rsidRPr="00492F44">
          <w:rPr>
            <w:rStyle w:val="Hyperlink"/>
            <w:lang w:val="en-US"/>
          </w:rPr>
          <w:t>https://www.aalborg.dk/min-virksomhed/erhvervstilbud-og-ivaerksaetteri/</w:t>
        </w:r>
      </w:hyperlink>
    </w:p>
    <w:p w14:paraId="09839F3C" w14:textId="2BEEAF62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- You</w:t>
      </w:r>
      <w:r w:rsidR="007049FF">
        <w:rPr>
          <w:lang w:val="en-US"/>
        </w:rPr>
        <w:t>r startup</w:t>
      </w:r>
      <w:r w:rsidRPr="00027229">
        <w:rPr>
          <w:lang w:val="en-US"/>
        </w:rPr>
        <w:t xml:space="preserve"> can apply for the grant a maximum of 3 times, but you can only win once</w:t>
      </w:r>
    </w:p>
    <w:p w14:paraId="1980880E" w14:textId="18C42D30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- The process regarding receipt of applications for the grant is handled by AAU, specifically the Student Entrepreneurship department</w:t>
      </w:r>
      <w:r w:rsidR="007049FF">
        <w:rPr>
          <w:lang w:val="en-US"/>
        </w:rPr>
        <w:t>.</w:t>
      </w:r>
    </w:p>
    <w:p w14:paraId="6861654B" w14:textId="77777777" w:rsidR="00027229" w:rsidRDefault="00027229" w:rsidP="00027229">
      <w:pPr>
        <w:rPr>
          <w:lang w:val="en-US"/>
        </w:rPr>
      </w:pPr>
      <w:r w:rsidRPr="00027229">
        <w:rPr>
          <w:lang w:val="en-US"/>
        </w:rPr>
        <w:t>- If you have any questions, you can call or write to</w:t>
      </w:r>
      <w:r>
        <w:rPr>
          <w:lang w:val="en-US"/>
        </w:rPr>
        <w:t>:</w:t>
      </w:r>
      <w:r w:rsidRPr="00027229">
        <w:rPr>
          <w:lang w:val="en-US"/>
        </w:rPr>
        <w:t xml:space="preserve"> </w:t>
      </w:r>
    </w:p>
    <w:p w14:paraId="72F050F5" w14:textId="594287D2" w:rsidR="00027229" w:rsidRPr="007049FF" w:rsidRDefault="00027229" w:rsidP="00027229">
      <w:pPr>
        <w:rPr>
          <w:b/>
          <w:bCs/>
        </w:rPr>
      </w:pPr>
      <w:r w:rsidRPr="007049FF">
        <w:rPr>
          <w:b/>
          <w:bCs/>
        </w:rPr>
        <w:t>Annika Jørgensen, acj@adm.aau.dk +45 99 40 7445/26181623:</w:t>
      </w:r>
    </w:p>
    <w:p w14:paraId="085EB8F9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- </w:t>
      </w:r>
      <w:proofErr w:type="spellStart"/>
      <w:r w:rsidRPr="00027229">
        <w:rPr>
          <w:lang w:val="en-US"/>
        </w:rPr>
        <w:t>Obelske</w:t>
      </w:r>
      <w:proofErr w:type="spellEnd"/>
      <w:r w:rsidRPr="00027229">
        <w:rPr>
          <w:lang w:val="en-US"/>
        </w:rPr>
        <w:t xml:space="preserve"> </w:t>
      </w:r>
      <w:proofErr w:type="spellStart"/>
      <w:r w:rsidRPr="00027229">
        <w:rPr>
          <w:lang w:val="en-US"/>
        </w:rPr>
        <w:t>Familie</w:t>
      </w:r>
      <w:proofErr w:type="spellEnd"/>
      <w:r w:rsidRPr="00027229">
        <w:rPr>
          <w:lang w:val="en-US"/>
        </w:rPr>
        <w:t xml:space="preserve"> Fond cannot be contacted either before, during or after the process.</w:t>
      </w:r>
    </w:p>
    <w:p w14:paraId="34EAE693" w14:textId="76412F67" w:rsidR="00027229" w:rsidRPr="00B73196" w:rsidRDefault="00027229" w:rsidP="00027229">
      <w:pPr>
        <w:rPr>
          <w:b/>
          <w:bCs/>
          <w:sz w:val="24"/>
          <w:szCs w:val="24"/>
          <w:lang w:val="en-US"/>
        </w:rPr>
      </w:pPr>
      <w:r w:rsidRPr="00B73196">
        <w:rPr>
          <w:b/>
          <w:bCs/>
          <w:sz w:val="24"/>
          <w:szCs w:val="24"/>
          <w:lang w:val="en-US"/>
        </w:rPr>
        <w:t>Selection:</w:t>
      </w:r>
    </w:p>
    <w:p w14:paraId="329C5F22" w14:textId="095400E3" w:rsidR="00027229" w:rsidRPr="00027229" w:rsidRDefault="00027229" w:rsidP="00027229">
      <w:pPr>
        <w:rPr>
          <w:lang w:val="en-US"/>
        </w:rPr>
      </w:pPr>
      <w:r w:rsidRPr="00926D7C">
        <w:rPr>
          <w:b/>
          <w:bCs/>
          <w:lang w:val="en-US"/>
        </w:rPr>
        <w:t>First</w:t>
      </w:r>
      <w:r w:rsidR="007049FF" w:rsidRPr="00926D7C">
        <w:rPr>
          <w:b/>
          <w:bCs/>
          <w:lang w:val="en-US"/>
        </w:rPr>
        <w:t>:</w:t>
      </w:r>
      <w:r w:rsidR="007049FF">
        <w:rPr>
          <w:lang w:val="en-US"/>
        </w:rPr>
        <w:t xml:space="preserve"> </w:t>
      </w:r>
      <w:r w:rsidRPr="00027229">
        <w:rPr>
          <w:lang w:val="en-US"/>
        </w:rPr>
        <w:t xml:space="preserve">Applicants who do not meet the requirements are </w:t>
      </w:r>
      <w:r w:rsidR="00B73196">
        <w:rPr>
          <w:lang w:val="en-US"/>
        </w:rPr>
        <w:t>ruled out.</w:t>
      </w:r>
    </w:p>
    <w:p w14:paraId="33FA6B00" w14:textId="192BE683" w:rsidR="00027229" w:rsidRPr="00027229" w:rsidRDefault="00027229" w:rsidP="00027229">
      <w:pPr>
        <w:rPr>
          <w:lang w:val="en-US"/>
        </w:rPr>
      </w:pPr>
      <w:r w:rsidRPr="00926D7C">
        <w:rPr>
          <w:b/>
          <w:bCs/>
          <w:lang w:val="en-US"/>
        </w:rPr>
        <w:t>Second</w:t>
      </w:r>
      <w:r w:rsidR="007049FF" w:rsidRPr="00926D7C">
        <w:rPr>
          <w:b/>
          <w:bCs/>
          <w:lang w:val="en-US"/>
        </w:rPr>
        <w:t>:</w:t>
      </w:r>
      <w:r w:rsidRPr="00027229">
        <w:rPr>
          <w:lang w:val="en-US"/>
        </w:rPr>
        <w:t xml:space="preserve"> The judging panel selects the most suitable</w:t>
      </w:r>
      <w:r w:rsidR="00926D7C">
        <w:rPr>
          <w:lang w:val="en-US"/>
        </w:rPr>
        <w:t xml:space="preserve"> </w:t>
      </w:r>
      <w:r w:rsidRPr="00027229">
        <w:rPr>
          <w:lang w:val="en-US"/>
        </w:rPr>
        <w:t>6 candidates for the further course.</w:t>
      </w:r>
    </w:p>
    <w:p w14:paraId="28E7BC10" w14:textId="2897F2F6" w:rsidR="00027229" w:rsidRPr="00027229" w:rsidRDefault="00027229" w:rsidP="00027229">
      <w:pPr>
        <w:rPr>
          <w:lang w:val="en-US"/>
        </w:rPr>
      </w:pPr>
      <w:r w:rsidRPr="00926D7C">
        <w:rPr>
          <w:b/>
          <w:bCs/>
          <w:lang w:val="en-US"/>
        </w:rPr>
        <w:t>Third</w:t>
      </w:r>
      <w:r w:rsidR="007049FF" w:rsidRPr="00926D7C">
        <w:rPr>
          <w:b/>
          <w:bCs/>
          <w:lang w:val="en-US"/>
        </w:rPr>
        <w:t>:</w:t>
      </w:r>
      <w:r w:rsidRPr="00027229">
        <w:rPr>
          <w:lang w:val="en-US"/>
        </w:rPr>
        <w:t xml:space="preserve"> These 6 selected candidates are invited to pitch their case to the panel of judges who ultimately decide</w:t>
      </w:r>
      <w:r w:rsidR="00926D7C">
        <w:rPr>
          <w:lang w:val="en-US"/>
        </w:rPr>
        <w:t>s</w:t>
      </w:r>
      <w:r w:rsidRPr="00027229">
        <w:rPr>
          <w:lang w:val="en-US"/>
        </w:rPr>
        <w:t xml:space="preserve"> who wins.</w:t>
      </w:r>
    </w:p>
    <w:p w14:paraId="5D267C37" w14:textId="2E070BAF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o </w:t>
      </w:r>
      <w:proofErr w:type="gramStart"/>
      <w:r w:rsidRPr="00027229">
        <w:rPr>
          <w:lang w:val="en-US"/>
        </w:rPr>
        <w:t>The</w:t>
      </w:r>
      <w:proofErr w:type="gramEnd"/>
      <w:r w:rsidRPr="00027229">
        <w:rPr>
          <w:lang w:val="en-US"/>
        </w:rPr>
        <w:t xml:space="preserve"> applicant gets 5 minutes for p</w:t>
      </w:r>
      <w:r w:rsidR="00926D7C">
        <w:rPr>
          <w:lang w:val="en-US"/>
        </w:rPr>
        <w:t>itching</w:t>
      </w:r>
      <w:r w:rsidRPr="00027229">
        <w:rPr>
          <w:lang w:val="en-US"/>
        </w:rPr>
        <w:t xml:space="preserve"> and then the judging panel has 15 minutes to ask the applicant questions.</w:t>
      </w:r>
    </w:p>
    <w:p w14:paraId="287831FC" w14:textId="2CF8339E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- The winners will be notified directly in the following days (and not on the </w:t>
      </w:r>
      <w:r w:rsidR="00926D7C">
        <w:rPr>
          <w:lang w:val="en-US"/>
        </w:rPr>
        <w:t xml:space="preserve">same </w:t>
      </w:r>
      <w:r w:rsidRPr="00027229">
        <w:rPr>
          <w:lang w:val="en-US"/>
        </w:rPr>
        <w:t>day).</w:t>
      </w:r>
    </w:p>
    <w:p w14:paraId="26224885" w14:textId="5B0F2176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- The funds are paid out by Det </w:t>
      </w:r>
      <w:proofErr w:type="spellStart"/>
      <w:r w:rsidRPr="00027229">
        <w:rPr>
          <w:lang w:val="en-US"/>
        </w:rPr>
        <w:t>Obelske</w:t>
      </w:r>
      <w:proofErr w:type="spellEnd"/>
      <w:r w:rsidRPr="00027229">
        <w:rPr>
          <w:lang w:val="en-US"/>
        </w:rPr>
        <w:t xml:space="preserve"> </w:t>
      </w:r>
      <w:proofErr w:type="spellStart"/>
      <w:r w:rsidRPr="00027229">
        <w:rPr>
          <w:lang w:val="en-US"/>
        </w:rPr>
        <w:t>Familiefond</w:t>
      </w:r>
      <w:proofErr w:type="spellEnd"/>
      <w:r w:rsidRPr="00027229">
        <w:rPr>
          <w:lang w:val="en-US"/>
        </w:rPr>
        <w:t xml:space="preserve"> in collaboration with a lawyer, to the bank account the applicant has linked to his CVR number. This happens no earlier than 2 weeks after the winner has been </w:t>
      </w:r>
      <w:r w:rsidR="00926D7C">
        <w:rPr>
          <w:lang w:val="en-US"/>
        </w:rPr>
        <w:t>identified</w:t>
      </w:r>
      <w:r w:rsidRPr="00027229">
        <w:rPr>
          <w:lang w:val="en-US"/>
        </w:rPr>
        <w:t>.</w:t>
      </w:r>
    </w:p>
    <w:p w14:paraId="0C44E418" w14:textId="505186E3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lastRenderedPageBreak/>
        <w:t>- A</w:t>
      </w:r>
      <w:r w:rsidR="007049FF">
        <w:rPr>
          <w:lang w:val="en-US"/>
        </w:rPr>
        <w:t xml:space="preserve"> celebratory</w:t>
      </w:r>
      <w:r w:rsidRPr="00027229">
        <w:rPr>
          <w:lang w:val="en-US"/>
        </w:rPr>
        <w:t xml:space="preserve"> event is held once a year, where the winners must participate. </w:t>
      </w:r>
      <w:r>
        <w:rPr>
          <w:lang w:val="en-US"/>
        </w:rPr>
        <w:t>Grant</w:t>
      </w:r>
      <w:r w:rsidRPr="00027229">
        <w:rPr>
          <w:lang w:val="en-US"/>
        </w:rPr>
        <w:t xml:space="preserve"> certificates are received here, photos are taken, speeches are given, etc.</w:t>
      </w:r>
    </w:p>
    <w:p w14:paraId="49EF3506" w14:textId="487B1FB7" w:rsidR="00027229" w:rsidRPr="007049FF" w:rsidRDefault="00027229" w:rsidP="00027229">
      <w:pPr>
        <w:rPr>
          <w:b/>
          <w:bCs/>
          <w:lang w:val="en-US"/>
        </w:rPr>
      </w:pPr>
      <w:r w:rsidRPr="007049FF">
        <w:rPr>
          <w:b/>
          <w:bCs/>
          <w:lang w:val="en-US"/>
        </w:rPr>
        <w:t>Additional information</w:t>
      </w:r>
      <w:r w:rsidR="007049FF">
        <w:rPr>
          <w:b/>
          <w:bCs/>
          <w:lang w:val="en-US"/>
        </w:rPr>
        <w:t>:</w:t>
      </w:r>
    </w:p>
    <w:p w14:paraId="2D1EBBBD" w14:textId="44D55DC5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Support is provided to</w:t>
      </w:r>
      <w:r w:rsidR="007049FF">
        <w:rPr>
          <w:lang w:val="en-US"/>
        </w:rPr>
        <w:t xml:space="preserve"> s</w:t>
      </w:r>
      <w:r w:rsidRPr="00027229">
        <w:rPr>
          <w:lang w:val="en-US"/>
        </w:rPr>
        <w:t>tudents at Aalborg University who want to establish a business, based on the knowledge and skills gained through their studies.</w:t>
      </w:r>
    </w:p>
    <w:p w14:paraId="346E75F8" w14:textId="77777777" w:rsidR="00027229" w:rsidRPr="00027229" w:rsidRDefault="00027229" w:rsidP="00027229">
      <w:pPr>
        <w:rPr>
          <w:b/>
          <w:bCs/>
          <w:lang w:val="en-US"/>
        </w:rPr>
      </w:pPr>
      <w:r w:rsidRPr="00027229">
        <w:rPr>
          <w:b/>
          <w:bCs/>
          <w:lang w:val="en-US"/>
        </w:rPr>
        <w:t>Contact person</w:t>
      </w:r>
    </w:p>
    <w:p w14:paraId="0CB08D2E" w14:textId="77777777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>Annika Jørgensen, +45 99 40 7445</w:t>
      </w:r>
    </w:p>
    <w:p w14:paraId="5A23DF7F" w14:textId="64106CD7" w:rsidR="00027229" w:rsidRDefault="00027229" w:rsidP="00027229">
      <w:pPr>
        <w:rPr>
          <w:lang w:val="en-US"/>
        </w:rPr>
      </w:pPr>
      <w:r>
        <w:rPr>
          <w:lang w:val="en-US"/>
        </w:rPr>
        <w:t xml:space="preserve">E-mail: </w:t>
      </w:r>
      <w:hyperlink r:id="rId7" w:history="1">
        <w:r w:rsidRPr="00492F44">
          <w:rPr>
            <w:rStyle w:val="Hyperlink"/>
            <w:lang w:val="en-US"/>
          </w:rPr>
          <w:t>acj@adm.aau.dk</w:t>
        </w:r>
      </w:hyperlink>
    </w:p>
    <w:p w14:paraId="0078DAD6" w14:textId="2D4202A6" w:rsidR="00027229" w:rsidRPr="00027229" w:rsidRDefault="00027229" w:rsidP="00027229">
      <w:pPr>
        <w:rPr>
          <w:lang w:val="en-US"/>
        </w:rPr>
      </w:pPr>
      <w:r w:rsidRPr="00027229">
        <w:rPr>
          <w:lang w:val="en-US"/>
        </w:rPr>
        <w:t xml:space="preserve">Aalborg University, AAU Innovation, Student Entrepreneurship, Thomas </w:t>
      </w:r>
      <w:proofErr w:type="spellStart"/>
      <w:r w:rsidRPr="00027229">
        <w:rPr>
          <w:lang w:val="en-US"/>
        </w:rPr>
        <w:t>Mannsvej</w:t>
      </w:r>
      <w:proofErr w:type="spellEnd"/>
      <w:r w:rsidRPr="00027229">
        <w:rPr>
          <w:lang w:val="en-US"/>
        </w:rPr>
        <w:t xml:space="preserve"> 25, 9220 Aalborg Ø</w:t>
      </w:r>
    </w:p>
    <w:sectPr w:rsidR="00027229" w:rsidRPr="000272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F9F"/>
    <w:multiLevelType w:val="hybridMultilevel"/>
    <w:tmpl w:val="97541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9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29"/>
    <w:rsid w:val="00027229"/>
    <w:rsid w:val="007049FF"/>
    <w:rsid w:val="00750C67"/>
    <w:rsid w:val="00926D7C"/>
    <w:rsid w:val="00A552C4"/>
    <w:rsid w:val="00B0179B"/>
    <w:rsid w:val="00B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271"/>
  <w15:chartTrackingRefBased/>
  <w15:docId w15:val="{EC1B84D2-04FD-4046-B0F7-3A7D98E1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272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722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5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j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lborg.dk/min-virksomhed/erhvervstilbud-og-ivaerksaetteri/" TargetMode="External"/><Relationship Id="rId5" Type="http://schemas.openxmlformats.org/officeDocument/2006/relationships/hyperlink" Target="mailto:startup@aau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Camilla Jørgensen</dc:creator>
  <cp:keywords/>
  <dc:description/>
  <cp:lastModifiedBy>Annika Camilla Jørgensen</cp:lastModifiedBy>
  <cp:revision>2</cp:revision>
  <cp:lastPrinted>2024-03-22T10:26:00Z</cp:lastPrinted>
  <dcterms:created xsi:type="dcterms:W3CDTF">2024-04-08T11:40:00Z</dcterms:created>
  <dcterms:modified xsi:type="dcterms:W3CDTF">2024-04-08T11:40:00Z</dcterms:modified>
</cp:coreProperties>
</file>